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MULTIDIMENSIONALE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CON GRAVISSIMA DISABILITÀ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PER L’ACCESSO AL VOUCHER SOCIOSANITARIO</w:t>
      </w:r>
      <w:r>
        <w:rPr>
          <w:rFonts w:ascii="Century Gothic" w:hAnsi="Century Gothic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DELLA MISURA B1 </w:t>
      </w:r>
    </w:p>
    <w:p>
      <w:pPr>
        <w:pStyle w:val="Normal"/>
        <w:widowControl w:val="false"/>
        <w:spacing w:lineRule="auto" w:line="240" w:before="26" w:after="0"/>
        <w:ind w:left="116" w:right="113" w:hanging="0"/>
        <w:jc w:val="center"/>
        <w:rPr>
          <w:b/>
          <w:b/>
          <w:sz w:val="28"/>
        </w:rPr>
      </w:pPr>
      <w:r>
        <w:rPr>
          <w:rFonts w:ascii="Century Gothic" w:hAnsi="Century Gothic"/>
          <w:b/>
          <w:i/>
          <w:sz w:val="18"/>
          <w:szCs w:val="17"/>
        </w:rPr>
        <w:t>ai sensi delle DGR n. XI/7751/2022</w:t>
      </w:r>
      <w:bookmarkStart w:id="0" w:name="_GoBack"/>
      <w:bookmarkEnd w:id="0"/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/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Il/La sottoscritto/a 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_______________________________________        Nome _________________________________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      prov. (______)          il ______/______/__________</w:t>
      </w:r>
    </w:p>
    <w:p>
      <w:pPr>
        <w:pStyle w:val="Normal"/>
        <w:spacing w:lineRule="auto" w:line="360"/>
        <w:rPr>
          <w:rFonts w:ascii="Century Gothic" w:hAnsi="Century Gothic"/>
          <w:strike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position w:val="-1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>__________________________________________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        prov. (________) cap _______________ </w:t>
      </w:r>
    </w:p>
    <w:p>
      <w:pPr>
        <w:pStyle w:val="Normal"/>
        <w:spacing w:lineRule="auto" w:line="36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via/pza  __________________________________________ 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spacing w:lineRule="auto" w:line="360" w:before="100" w:after="10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in qualità di 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  <w:u w:val="single"/>
        </w:rPr>
        <w:t>diretto interessato</w:t>
      </w:r>
      <w:r>
        <w:rPr>
          <w:rFonts w:cs="Calibri" w:ascii="Century Gothic" w:hAnsi="Century Gothic"/>
          <w:sz w:val="19"/>
          <w:szCs w:val="19"/>
        </w:rPr>
        <w:t xml:space="preserve"> </w:t>
      </w:r>
    </w:p>
    <w:p>
      <w:pPr>
        <w:pStyle w:val="Normal"/>
        <w:spacing w:lineRule="auto" w:line="360"/>
        <w:rPr>
          <w:rFonts w:ascii="Century Gothic" w:hAnsi="Century Gothic" w:cs="Calibri"/>
          <w:b/>
          <w:b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 xml:space="preserve">oppure </w:t>
      </w:r>
    </w:p>
    <w:p>
      <w:pPr>
        <w:pStyle w:val="Normal"/>
        <w:spacing w:lineRule="auto" w:line="360" w:before="0" w:after="120"/>
        <w:jc w:val="both"/>
        <w:rPr>
          <w:rFonts w:ascii="Century Gothic" w:hAnsi="Century Gothic" w:cs="Calibri"/>
          <w:i/>
          <w:i/>
          <w:sz w:val="16"/>
          <w:szCs w:val="19"/>
        </w:rPr>
      </w:pPr>
      <w:r>
        <w:rPr>
          <w:rFonts w:cs="Calibri" w:ascii="Century Gothic" w:hAnsi="Century Gothic"/>
          <w:i/>
          <w:sz w:val="16"/>
          <w:szCs w:val="19"/>
        </w:rPr>
        <w:t>(da compilarsi fino a “CHIEDE” solo qualora il dichiarante non sia il diretto interessato</w:t>
      </w:r>
      <w:r>
        <w:rPr>
          <w:rFonts w:cs="Calibri" w:ascii="Century Gothic" w:hAnsi="Century Gothic"/>
          <w:b/>
          <w:sz w:val="16"/>
          <w:szCs w:val="19"/>
        </w:rPr>
        <w:t xml:space="preserve"> </w:t>
      </w:r>
      <w:r>
        <w:rPr>
          <w:rFonts w:cs="Calibri" w:ascii="Century Gothic" w:hAnsi="Century Gothic"/>
          <w:i/>
          <w:sz w:val="16"/>
          <w:szCs w:val="19"/>
        </w:rPr>
        <w:t>barrando SOLO UNO dei quadratini sottostanti e compilando i dati della persona con disabilità gravissima)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tutore/curatore/procuratore/amm. di sostegno (provvedimento nomina _________________________ )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genitore, in possesso della responsabilità genitoriale:</w:t>
      </w:r>
    </w:p>
    <w:p>
      <w:pPr>
        <w:pStyle w:val="ListParagraph"/>
        <w:numPr>
          <w:ilvl w:val="1"/>
          <w:numId w:val="8"/>
        </w:numPr>
        <w:spacing w:lineRule="auto" w:line="360" w:before="100" w:after="10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 esclusiva</w:t>
      </w:r>
    </w:p>
    <w:p>
      <w:pPr>
        <w:pStyle w:val="ListParagraph"/>
        <w:numPr>
          <w:ilvl w:val="1"/>
          <w:numId w:val="8"/>
        </w:numPr>
        <w:spacing w:lineRule="auto" w:line="360" w:before="100" w:after="10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modo congiunto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altro ____________________________________________   (specificare)</w:t>
      </w:r>
    </w:p>
    <w:p>
      <w:pPr>
        <w:pStyle w:val="Normal"/>
        <w:spacing w:lineRule="auto" w:line="360" w:before="240" w:after="12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>del/la Sig./Sig.ra/minore affetto/a gravissima disabilità</w:t>
      </w:r>
      <w:r>
        <w:rPr>
          <w:rFonts w:cs="Calibri" w:ascii="Century Gothic" w:hAnsi="Century Gothic"/>
          <w:sz w:val="19"/>
          <w:szCs w:val="19"/>
        </w:rPr>
        <w:t xml:space="preserve">:  </w:t>
      </w:r>
    </w:p>
    <w:p>
      <w:pPr>
        <w:pStyle w:val="Normal"/>
        <w:spacing w:lineRule="auto" w:line="360" w:before="120" w:after="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_____________________________________   Nome _________________________________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_______________________________________   prov. ( ______ ) il ______/______/__________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 xml:space="preserve">__________________________________________  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_____________________________________________    prov. ( ___ ) cap _______________ 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 ______________________________________________________________  n° ___________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/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CHIEDE </w:t>
      </w:r>
    </w:p>
    <w:p>
      <w:pPr>
        <w:pStyle w:val="Normal"/>
        <w:widowControl w:val="false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la valutazione multidimensionale ai fini dell’accesso al </w:t>
      </w:r>
    </w:p>
    <w:p>
      <w:pPr>
        <w:pStyle w:val="Normal"/>
        <w:widowControl w:val="false"/>
        <w:spacing w:lineRule="auto" w:line="240"/>
        <w:ind w:right="113" w:hanging="0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voucher sociosanitario gravissima disabilità</w:t>
      </w:r>
      <w:r>
        <w:rPr>
          <w:rFonts w:cs="Arial" w:ascii="Century Gothic" w:hAnsi="Century Gothic"/>
          <w:sz w:val="19"/>
          <w:szCs w:val="19"/>
        </w:rPr>
        <w:t>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b/>
          <w:b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voucher sociosanitario Autismo</w:t>
      </w:r>
    </w:p>
    <w:p>
      <w:pPr>
        <w:pStyle w:val="Normal"/>
        <w:widowControl w:val="false"/>
        <w:spacing w:lineRule="auto" w:line="240"/>
        <w:ind w:right="113" w:hanging="0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spacing w:lineRule="auto" w:line="240"/>
        <w:ind w:right="113" w:hanging="0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/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/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>
      <w:pPr>
        <w:pStyle w:val="Normal"/>
        <w:widowControl w:val="false"/>
        <w:spacing w:before="120" w:after="0"/>
        <w:jc w:val="center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>
        <w:rPr>
          <w:rFonts w:ascii="Century Gothic" w:hAnsi="Century Gothic"/>
          <w:color w:val="000000"/>
          <w:sz w:val="19"/>
          <w:szCs w:val="19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>
        <w:rPr>
          <w:rFonts w:ascii="Century Gothic" w:hAnsi="Century Gothic"/>
          <w:color w:val="000000"/>
          <w:sz w:val="19"/>
          <w:szCs w:val="19"/>
        </w:rPr>
        <w:t xml:space="preserve"> in Regione Lombardia (dalla data di presentazione della domanda)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>
      <w:pPr>
        <w:pStyle w:val="Normal"/>
        <w:spacing w:before="120" w:after="0"/>
        <w:ind w:right="567" w:firstLine="425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   n° ___________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si trova al momento della presentazione della domanda </w:t>
      </w:r>
      <w:r>
        <w:rPr>
          <w:rFonts w:ascii="Century Gothic" w:hAnsi="Century Gothic"/>
          <w:b/>
          <w:color w:val="000000"/>
          <w:sz w:val="19"/>
          <w:szCs w:val="19"/>
        </w:rPr>
        <w:t>a domicilio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in una delle </w:t>
      </w:r>
      <w:r>
        <w:rPr>
          <w:rFonts w:ascii="Century Gothic" w:hAnsi="Century Gothic"/>
          <w:b/>
          <w:color w:val="000000"/>
          <w:sz w:val="19"/>
          <w:szCs w:val="19"/>
        </w:rPr>
        <w:t>condizioni</w:t>
      </w:r>
      <w:r>
        <w:rPr>
          <w:rFonts w:ascii="Century Gothic" w:hAnsi="Century Gothic"/>
          <w:color w:val="000000"/>
          <w:sz w:val="19"/>
          <w:szCs w:val="19"/>
        </w:rPr>
        <w:t xml:space="preserve"> previste nell’elenco sotto riportato (ex art. 2 DPCM del 27.11.2017):  </w:t>
      </w:r>
    </w:p>
    <w:p>
      <w:pPr>
        <w:pStyle w:val="Normal"/>
        <w:widowControl w:val="false"/>
        <w:spacing w:before="0" w:after="120"/>
        <w:ind w:left="426" w:hanging="284"/>
        <w:jc w:val="center"/>
        <w:rPr>
          <w:rFonts w:ascii="Century Gothic" w:hAnsi="Century Gothic"/>
          <w:i/>
          <w:i/>
          <w:color w:val="000000"/>
          <w:sz w:val="16"/>
          <w:szCs w:val="19"/>
        </w:rPr>
      </w:pPr>
      <w:r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>
      <w:pPr>
        <w:pStyle w:val="Normal"/>
        <w:numPr>
          <w:ilvl w:val="0"/>
          <w:numId w:val="5"/>
        </w:numPr>
        <w:spacing w:before="60" w:after="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A.</w:t>
      </w:r>
      <w:r>
        <w:rPr>
          <w:rFonts w:cs="Arial" w:ascii="Century Gothic" w:hAnsi="Century Gothic"/>
          <w:sz w:val="18"/>
          <w:szCs w:val="18"/>
        </w:rPr>
        <w:t xml:space="preserve"> persone in </w:t>
      </w:r>
      <w:r>
        <w:rPr>
          <w:rFonts w:cs="Arial" w:ascii="Century Gothic" w:hAnsi="Century Gothic"/>
          <w:b/>
          <w:sz w:val="18"/>
          <w:szCs w:val="18"/>
        </w:rPr>
        <w:t>condizione di coma, Stato Vegetativo (SV) oppure di Stato di Minima</w:t>
      </w:r>
      <w:r>
        <w:rPr>
          <w:rFonts w:cs="Arial" w:ascii="Century Gothic" w:hAnsi="Century Gothic"/>
          <w:sz w:val="18"/>
          <w:szCs w:val="18"/>
        </w:rPr>
        <w:t xml:space="preserve"> Coscienza (SMC) e con punteggio nella scala Glasgow Coma Scale (GCS)&lt;=10;</w:t>
      </w:r>
    </w:p>
    <w:p>
      <w:pPr>
        <w:pStyle w:val="Normal"/>
        <w:numPr>
          <w:ilvl w:val="0"/>
          <w:numId w:val="5"/>
        </w:numPr>
        <w:spacing w:before="60" w:after="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B.</w:t>
      </w:r>
      <w:r>
        <w:rPr>
          <w:rFonts w:cs="Arial" w:ascii="Century Gothic" w:hAnsi="Century Gothic"/>
          <w:sz w:val="18"/>
          <w:szCs w:val="18"/>
        </w:rPr>
        <w:t xml:space="preserve"> persone </w:t>
      </w:r>
      <w:r>
        <w:rPr>
          <w:rFonts w:cs="Arial" w:ascii="Century Gothic" w:hAnsi="Century Gothic"/>
          <w:b/>
          <w:sz w:val="18"/>
          <w:szCs w:val="18"/>
        </w:rPr>
        <w:t>dipendenti da ventilazione meccanica assistita</w:t>
      </w:r>
      <w:r>
        <w:rPr>
          <w:rFonts w:cs="Arial" w:ascii="Century Gothic" w:hAnsi="Century Gothic"/>
          <w:sz w:val="18"/>
          <w:szCs w:val="18"/>
        </w:rPr>
        <w:t xml:space="preserve"> o non invasiva continuativa (24 ore 7 giorni su 7);</w:t>
      </w:r>
    </w:p>
    <w:p>
      <w:pPr>
        <w:pStyle w:val="Normal"/>
        <w:numPr>
          <w:ilvl w:val="0"/>
          <w:numId w:val="5"/>
        </w:numPr>
        <w:spacing w:before="60" w:after="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C.</w:t>
      </w:r>
      <w:r>
        <w:rPr>
          <w:rFonts w:cs="Arial" w:ascii="Century Gothic" w:hAnsi="Century Gothic"/>
          <w:sz w:val="18"/>
          <w:szCs w:val="18"/>
        </w:rPr>
        <w:t xml:space="preserve"> persone con </w:t>
      </w:r>
      <w:r>
        <w:rPr>
          <w:rFonts w:cs="Arial" w:ascii="Century Gothic" w:hAnsi="Century Gothic"/>
          <w:b/>
          <w:sz w:val="18"/>
          <w:szCs w:val="18"/>
        </w:rPr>
        <w:t>grave o gravissimo stato di demenza</w:t>
      </w:r>
      <w:r>
        <w:rPr>
          <w:rFonts w:cs="Arial" w:ascii="Century Gothic" w:hAnsi="Century Gothic"/>
          <w:sz w:val="18"/>
          <w:szCs w:val="18"/>
        </w:rPr>
        <w:t xml:space="preserve"> con un punteggio sulla scala Clinical Dementia Rating Scale (CDRS)&gt;=4;</w:t>
      </w:r>
    </w:p>
    <w:p>
      <w:pPr>
        <w:pStyle w:val="Normal"/>
        <w:numPr>
          <w:ilvl w:val="0"/>
          <w:numId w:val="5"/>
        </w:numPr>
        <w:spacing w:before="60" w:after="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D.</w:t>
      </w:r>
      <w:r>
        <w:rPr>
          <w:rFonts w:cs="Arial" w:ascii="Century Gothic" w:hAnsi="Century Gothic"/>
          <w:sz w:val="18"/>
          <w:szCs w:val="18"/>
        </w:rPr>
        <w:t xml:space="preserve"> persone con </w:t>
      </w:r>
      <w:r>
        <w:rPr>
          <w:rFonts w:cs="Arial" w:ascii="Century Gothic" w:hAnsi="Century Gothic"/>
          <w:b/>
          <w:sz w:val="18"/>
          <w:szCs w:val="18"/>
        </w:rPr>
        <w:t>lesioni spinali fra C0/C5, di qualsiasi natura</w:t>
      </w:r>
      <w:r>
        <w:rPr>
          <w:rFonts w:cs="Arial" w:ascii="Century Gothic" w:hAnsi="Century Gothic"/>
          <w:sz w:val="18"/>
          <w:szCs w:val="18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>
      <w:pPr>
        <w:pStyle w:val="Normal"/>
        <w:numPr>
          <w:ilvl w:val="0"/>
          <w:numId w:val="5"/>
        </w:numPr>
        <w:spacing w:before="60" w:after="0"/>
        <w:ind w:left="709" w:hanging="360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E.</w:t>
      </w:r>
      <w:r>
        <w:rPr>
          <w:rFonts w:cs="Arial" w:ascii="Century Gothic" w:hAnsi="Century Gothic"/>
          <w:sz w:val="18"/>
          <w:szCs w:val="18"/>
        </w:rPr>
        <w:t xml:space="preserve"> persone con </w:t>
      </w:r>
      <w:r>
        <w:rPr>
          <w:rFonts w:cs="Arial" w:ascii="Century Gothic" w:hAnsi="Century Gothic"/>
          <w:b/>
          <w:sz w:val="18"/>
          <w:szCs w:val="18"/>
        </w:rPr>
        <w:t>gravissima compromissione motoria da patologia neurologica o muscolare</w:t>
      </w:r>
      <w:r>
        <w:rPr>
          <w:rFonts w:cs="Arial" w:ascii="Century Gothic" w:hAnsi="Century Gothic"/>
          <w:sz w:val="18"/>
          <w:szCs w:val="18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>
      <w:pPr>
        <w:pStyle w:val="Normal"/>
        <w:numPr>
          <w:ilvl w:val="0"/>
          <w:numId w:val="5"/>
        </w:numPr>
        <w:spacing w:before="60" w:after="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F.</w:t>
      </w:r>
      <w:r>
        <w:rPr>
          <w:rFonts w:cs="Arial" w:ascii="Century Gothic" w:hAnsi="Century Gothic"/>
          <w:sz w:val="18"/>
          <w:szCs w:val="18"/>
        </w:rPr>
        <w:t xml:space="preserve"> persone con </w:t>
      </w:r>
      <w:r>
        <w:rPr>
          <w:rFonts w:cs="Arial" w:ascii="Century Gothic" w:hAnsi="Century Gothic"/>
          <w:b/>
          <w:sz w:val="18"/>
          <w:szCs w:val="18"/>
        </w:rPr>
        <w:t>deprivazione sensoriale complessa</w:t>
      </w:r>
      <w:r>
        <w:rPr>
          <w:rFonts w:cs="Arial" w:ascii="Century Gothic" w:hAnsi="Century Gothic"/>
          <w:sz w:val="18"/>
          <w:szCs w:val="18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>
      <w:pPr>
        <w:pStyle w:val="Normal"/>
        <w:numPr>
          <w:ilvl w:val="0"/>
          <w:numId w:val="5"/>
        </w:numPr>
        <w:spacing w:before="60" w:after="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G.</w:t>
      </w:r>
      <w:r>
        <w:rPr>
          <w:rFonts w:cs="Arial" w:ascii="Century Gothic" w:hAnsi="Century Gothic"/>
          <w:sz w:val="18"/>
          <w:szCs w:val="18"/>
        </w:rPr>
        <w:t xml:space="preserve"> persone </w:t>
      </w:r>
      <w:r>
        <w:rPr>
          <w:rFonts w:cs="Arial" w:ascii="Century Gothic" w:hAnsi="Century Gothic"/>
          <w:b/>
          <w:sz w:val="18"/>
          <w:szCs w:val="18"/>
        </w:rPr>
        <w:t>con gravissima disabilità comportamentale dello spettro autistico</w:t>
      </w:r>
      <w:r>
        <w:rPr>
          <w:rFonts w:cs="Arial" w:ascii="Century Gothic" w:hAnsi="Century Gothic"/>
          <w:sz w:val="18"/>
          <w:szCs w:val="18"/>
        </w:rPr>
        <w:t xml:space="preserve"> ascritta al livello 3 della classificazione del DSM-5;</w:t>
      </w:r>
    </w:p>
    <w:p>
      <w:pPr>
        <w:pStyle w:val="Normal"/>
        <w:numPr>
          <w:ilvl w:val="0"/>
          <w:numId w:val="5"/>
        </w:numPr>
        <w:spacing w:before="60" w:after="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H.</w:t>
      </w:r>
      <w:r>
        <w:rPr>
          <w:rFonts w:cs="Arial" w:ascii="Century Gothic" w:hAnsi="Century Gothic"/>
          <w:sz w:val="18"/>
          <w:szCs w:val="18"/>
        </w:rPr>
        <w:t xml:space="preserve"> persone con </w:t>
      </w:r>
      <w:r>
        <w:rPr>
          <w:rFonts w:cs="Arial" w:ascii="Century Gothic" w:hAnsi="Century Gothic"/>
          <w:b/>
          <w:sz w:val="18"/>
          <w:szCs w:val="18"/>
        </w:rPr>
        <w:t>diagnosi di Ritardo Mentale Grave o Profondo</w:t>
      </w:r>
      <w:r>
        <w:rPr>
          <w:rFonts w:cs="Arial" w:ascii="Century Gothic" w:hAnsi="Century Gothic"/>
          <w:sz w:val="18"/>
          <w:szCs w:val="18"/>
        </w:rPr>
        <w:t xml:space="preserve"> secondo classificazione DSM-5, con QI&lt;=34 e con punteggio sulla scala Level of Activity in Profound/Severe Mental Retardation (LAPMER) &lt;= 8;</w:t>
      </w:r>
    </w:p>
    <w:p>
      <w:pPr>
        <w:pStyle w:val="Normal"/>
        <w:numPr>
          <w:ilvl w:val="0"/>
          <w:numId w:val="5"/>
        </w:numPr>
        <w:spacing w:before="60" w:after="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 xml:space="preserve">I. </w:t>
      </w:r>
      <w:r>
        <w:rPr>
          <w:rFonts w:cs="Arial" w:ascii="Century Gothic" w:hAnsi="Century Gothic"/>
          <w:sz w:val="18"/>
          <w:szCs w:val="18"/>
        </w:rPr>
        <w:t xml:space="preserve">ogni altra persona </w:t>
      </w:r>
      <w:r>
        <w:rPr>
          <w:rFonts w:cs="Arial" w:ascii="Century Gothic" w:hAnsi="Century Gothic"/>
          <w:b/>
          <w:sz w:val="18"/>
          <w:szCs w:val="18"/>
        </w:rPr>
        <w:t>in condizione di dipendenza vitale</w:t>
      </w:r>
      <w:r>
        <w:rPr>
          <w:rFonts w:cs="Arial" w:ascii="Century Gothic" w:hAnsi="Century Gothic"/>
          <w:sz w:val="18"/>
          <w:szCs w:val="18"/>
        </w:rPr>
        <w:t xml:space="preserve"> che necessiti di assistenza continuativa e monitoraggio nelle 24 ore, 7 giorni su 7, per bisogni complessi derivanti dalle gravi condizioni psicofisiche. </w:t>
      </w:r>
    </w:p>
    <w:p>
      <w:pPr>
        <w:pStyle w:val="Normal"/>
        <w:widowControl w:val="false"/>
        <w:ind w:left="113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</w:r>
    </w:p>
    <w:p>
      <w:pPr>
        <w:pStyle w:val="Normal"/>
        <w:widowControl w:val="false"/>
        <w:ind w:left="113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Inoltre, essendo a conoscenza dei criteri e dei benefici previsti dalle DDGGRR </w:t>
      </w:r>
      <w:r>
        <w:rPr>
          <w:rFonts w:ascii="Century Gothic" w:hAnsi="Century Gothic"/>
          <w:color w:val="000000"/>
          <w:sz w:val="19"/>
          <w:szCs w:val="19"/>
        </w:rPr>
        <w:t xml:space="preserve">n. XI/5791/2021 e n. XI/6003/2022 e delle </w:t>
      </w:r>
      <w:r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>
      <w:pPr>
        <w:pStyle w:val="Normal"/>
        <w:widowControl w:val="false"/>
        <w:spacing w:before="120" w:after="0"/>
        <w:ind w:right="-1" w:hanging="0"/>
        <w:jc w:val="center"/>
        <w:rPr/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>
        <w:rPr/>
        <w:t xml:space="preserve"> </w:t>
      </w:r>
    </w:p>
    <w:p>
      <w:pPr>
        <w:pStyle w:val="Normal"/>
        <w:widowControl w:val="false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>
        <w:rPr>
          <w:rFonts w:ascii="Century Gothic" w:hAnsi="Century Gothic"/>
          <w:bCs/>
          <w:color w:val="000000"/>
          <w:sz w:val="22"/>
          <w:szCs w:val="19"/>
        </w:rPr>
        <w:t>: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>
        <w:rPr>
          <w:rFonts w:ascii="Century Gothic" w:hAnsi="Century Gothic"/>
          <w:spacing w:val="1"/>
          <w:sz w:val="19"/>
          <w:szCs w:val="19"/>
        </w:rPr>
        <w:t xml:space="preserve">  </w:t>
      </w:r>
      <w:r>
        <w:rPr>
          <w:rFonts w:ascii="Century Gothic" w:hAnsi="Century Gothic"/>
          <w:color w:val="FF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>
        <w:rPr>
          <w:rFonts w:ascii="Century Gothic" w:hAnsi="Century Gothic"/>
          <w:spacing w:val="1"/>
          <w:sz w:val="19"/>
          <w:szCs w:val="19"/>
        </w:rPr>
        <w:t>superiore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</w:t>
      </w:r>
      <w:r>
        <w:rPr>
          <w:rFonts w:ascii="Century Gothic" w:hAnsi="Century Gothic"/>
          <w:spacing w:val="1"/>
          <w:sz w:val="19"/>
          <w:szCs w:val="19"/>
          <w:u w:val="single"/>
        </w:rPr>
        <w:t>INSERITA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Unità d’offerta 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spacing w:before="100" w:after="0"/>
        <w:ind w:left="426" w:hanging="0"/>
        <w:rPr>
          <w:rFonts w:ascii="Century Gothic" w:hAnsi="Century Gothic"/>
          <w:i/>
          <w:i/>
          <w:color w:val="000000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Residenza Sanitario assistenziale per Anziani, Residenza Sanitario Assistenziale per Disabili,  Comunità Alloggio sociosanitaria, Hospice, Misura residenzialità per minori con gravissima disabilità, Comunità Alloggio Disabili, C</w:t>
      </w:r>
      <w:r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una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Unità d’offerta semiresidenziale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spacing w:val="1"/>
          <w:sz w:val="17"/>
          <w:szCs w:val="17"/>
        </w:rPr>
        <w:t>sanitaria,</w:t>
      </w:r>
      <w:r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spacing w:before="100" w:after="0"/>
        <w:ind w:left="426" w:hanging="0"/>
        <w:rPr>
          <w:rFonts w:ascii="Century Gothic" w:hAnsi="Century Gothic"/>
          <w:i/>
          <w:i/>
          <w:color w:val="000000"/>
          <w:spacing w:val="1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Riabilitazione in diurno continuo, regime semiresidenziale di Neuropsichiatria Infanzia e Adolescenza, Centro Socio educativo, Sperimentazione riabilitazione minori disabili diurna …)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Se SÌ</w:t>
      </w:r>
      <w:r>
        <w:rPr>
          <w:rFonts w:ascii="Century Gothic" w:hAnsi="Century Gothic"/>
          <w:bCs/>
          <w:color w:val="000000"/>
          <w:sz w:val="19"/>
          <w:szCs w:val="19"/>
        </w:rPr>
        <w:t>,</w:t>
      </w:r>
      <w:r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ind w:left="113" w:hanging="0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spacing w:before="100" w:after="0"/>
        <w:ind w:left="113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spacing w:before="100" w:after="0"/>
        <w:ind w:left="113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spacing w:before="100" w:after="0"/>
        <w:ind w:left="113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8364" w:leader="none"/>
          <w:tab w:val="left" w:pos="9072" w:leader="none"/>
        </w:tabs>
        <w:spacing w:before="100" w:after="0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misura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RSA aperta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(ex dgr 7769/2018)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  <w:u w:val="single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 NO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  <w:u w:val="single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  SI</w:t>
      </w:r>
    </w:p>
    <w:p>
      <w:pPr>
        <w:pStyle w:val="Normal"/>
        <w:widowControl w:val="false"/>
        <w:tabs>
          <w:tab w:val="clear" w:pos="708"/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8364" w:leader="none"/>
          <w:tab w:val="left" w:pos="9072" w:leader="none"/>
        </w:tabs>
        <w:spacing w:before="100" w:after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sostegni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Dopo di Noi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(Legge 112/2016)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NO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clear" w:pos="708"/>
          <w:tab w:val="left" w:pos="8080" w:leader="none"/>
          <w:tab w:val="left" w:pos="8789" w:leader="none"/>
        </w:tabs>
        <w:spacing w:before="100" w:after="0"/>
        <w:ind w:left="397" w:hanging="0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8222" w:leader="none"/>
          <w:tab w:val="left" w:pos="9072" w:leader="none"/>
        </w:tabs>
        <w:spacing w:before="100" w:after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buono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progetti vita indipendente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XI/5791/2021)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clear" w:pos="708"/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misure di sostegno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>
        <w:rPr>
          <w:rFonts w:ascii="Century Gothic" w:hAnsi="Century Gothic"/>
          <w:color w:val="000000"/>
          <w:sz w:val="19"/>
          <w:szCs w:val="19"/>
        </w:rPr>
        <w:t xml:space="preserve"> e l’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>
        <w:rPr>
          <w:rFonts w:ascii="Century Gothic" w:hAnsi="Century Gothic"/>
          <w:color w:val="000000"/>
          <w:sz w:val="19"/>
          <w:szCs w:val="19"/>
        </w:rPr>
        <w:t xml:space="preserve">ASST,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71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>
        <w:rPr>
          <w:rFonts w:ascii="Century Gothic" w:hAnsi="Century Gothic"/>
          <w:color w:val="000000"/>
          <w:sz w:val="19"/>
          <w:szCs w:val="19"/>
        </w:rPr>
        <w:t>.R.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445</w:t>
      </w:r>
      <w:r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>
        <w:rPr>
          <w:rFonts w:ascii="Century Gothic" w:hAnsi="Century Gothic"/>
          <w:color w:val="000000"/>
          <w:sz w:val="19"/>
          <w:szCs w:val="19"/>
        </w:rPr>
        <w:t>2000,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ranno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ro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non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color w:val="000000"/>
          <w:sz w:val="19"/>
          <w:szCs w:val="19"/>
        </w:rPr>
        <w:t>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qu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color w:val="000000"/>
          <w:sz w:val="19"/>
          <w:szCs w:val="19"/>
        </w:rPr>
        <w:t>h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>
        <w:rPr>
          <w:rFonts w:ascii="Century Gothic" w:hAnsi="Century Gothic"/>
          <w:color w:val="000000"/>
          <w:sz w:val="19"/>
          <w:szCs w:val="19"/>
        </w:rPr>
        <w:t>por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/>
          <w:color w:val="000000"/>
          <w:sz w:val="19"/>
          <w:szCs w:val="19"/>
        </w:rPr>
        <w:t>rà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>
        <w:rPr>
          <w:rFonts w:ascii="Century Gothic" w:hAnsi="Century Gothic"/>
          <w:color w:val="000000"/>
          <w:sz w:val="19"/>
          <w:szCs w:val="19"/>
        </w:rPr>
        <w:t>nu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one 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 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nor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si </w:t>
      </w:r>
      <w:r>
        <w:rPr>
          <w:rFonts w:ascii="Century Gothic" w:hAnsi="Century Gothic"/>
          <w:color w:val="000000"/>
          <w:sz w:val="19"/>
          <w:szCs w:val="19"/>
        </w:rPr>
        <w:t>impegna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alla ASST di riferimento e all’Ente Erogatore scelto </w:t>
      </w:r>
      <w:r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che implichi la rimodulazione, sospensione o l’interruzione del voucher sociosanitario mensile;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di essere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>
        <w:rPr>
          <w:rFonts w:ascii="Century Gothic" w:hAnsi="Century Gothic"/>
          <w:color w:val="000000"/>
          <w:sz w:val="19"/>
          <w:szCs w:val="19"/>
        </w:rPr>
        <w:t xml:space="preserve"> e/o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>
        <w:rPr>
          <w:rFonts w:ascii="Century Gothic" w:hAnsi="Century Gothic"/>
          <w:color w:val="000000"/>
          <w:sz w:val="19"/>
          <w:szCs w:val="19"/>
        </w:rPr>
        <w:t>, indicata nella sottostante sezione ALLEGA, l’</w:t>
      </w:r>
      <w:r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>
        <w:rPr>
          <w:rFonts w:ascii="Century Gothic" w:hAnsi="Century Gothic"/>
          <w:bCs/>
          <w:color w:val="000000"/>
          <w:sz w:val="19"/>
          <w:szCs w:val="19"/>
        </w:rPr>
        <w:t>aver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preso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della ASST relativa alla misura B1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del Regolamento Ue 2016/679 e del D.Lgs. n. 196/2003 novellato dal D.Lgs. n. 101/2018. In mancanza del consenso al trattamento dei dati, l’Ente preposto sarà impossibilitato ad erogare le prestazioni/servizi richiesti e ad adempiere agli obblighi previsti dalla legge.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 xml:space="preserve">Il trattamento </w:t>
      </w:r>
      <w:r>
        <w:rPr>
          <w:rFonts w:ascii="Century Gothic" w:hAnsi="Century Gothic"/>
          <w:spacing w:val="1"/>
          <w:sz w:val="18"/>
          <w:szCs w:val="18"/>
        </w:rPr>
        <w:t xml:space="preserve">e l’archiviazione </w:t>
      </w:r>
      <w:r>
        <w:rPr>
          <w:rFonts w:ascii="Century Gothic" w:hAnsi="Century Gothic"/>
          <w:color w:val="000000"/>
          <w:spacing w:val="1"/>
          <w:sz w:val="18"/>
          <w:szCs w:val="18"/>
        </w:rPr>
        <w:t>dei dati avverrà mediante l’utilizzo di strumenti idonei a garantire la sicurezza e la riservatezza e potrà essere eseguito sia mediante supporti cartacei che attraverso mezzi informatici.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I dati forniti non saranno diffusi a soggetti indeterminati in qualunque modo, anche mediante la loro messa a disposizione o consultazione.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Tali dati saranno comunicati ai seguenti soggetti determinati: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Società, Enti/Aziende, accreditate e contrattualizzate, per l’erogazione del Voucher Socio Sanitario e nominate Responsabili del trattamento dei dati personali;</w:t>
      </w:r>
    </w:p>
    <w:p>
      <w:pPr>
        <w:pStyle w:val="ListParagraph"/>
        <w:widowControl w:val="false"/>
        <w:numPr>
          <w:ilvl w:val="0"/>
          <w:numId w:val="0"/>
        </w:numPr>
        <w:spacing w:before="100" w:after="0"/>
        <w:ind w:left="993" w:right="-1" w:hanging="0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/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soggetti, pubblici e privati, che possono accedere ai dati personali in forza di disposizioni di legge, di regolamento o di normativa comunitaria, nei limiti previsti da tali norme;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operatori dei Comuni/Uffici di Piano, nell’ambito di verifiche e di progetti specifici finalizzati all’integrazione dei servizi socio-assistenziali con i servizi socio-sanitari;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suo medico di famiglia (medico di medicina generale o pediatra).</w:t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spacing w:before="100" w:after="0"/>
        <w:ind w:left="113" w:hanging="0"/>
        <w:jc w:val="both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bCs/>
          <w:color w:val="000000" w:themeColor="text1"/>
          <w:sz w:val="19"/>
          <w:szCs w:val="19"/>
        </w:rPr>
      </w:pPr>
      <w:r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di esprimere il proprio consenso affinché, </w:t>
      </w:r>
      <w:r>
        <w:rPr>
          <w:rFonts w:ascii="Century Gothic" w:hAnsi="Century Gothic"/>
          <w:color w:val="000000" w:themeColor="text1"/>
          <w:spacing w:val="1"/>
          <w:sz w:val="19"/>
          <w:szCs w:val="19"/>
          <w:u w:val="single"/>
        </w:rPr>
        <w:t>in caso di cambio residenza</w:t>
      </w:r>
      <w:r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 presso altra ASST/ATS lombarda, i dati personali (compreso il fascicolo) possano essere trasferiti dalla ASST/ATS di provenienza a quella di nuova residenza, nel rispetto degli obblighi previsti dalla normativa vigente. 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8"/>
          <w:szCs w:val="19"/>
        </w:rPr>
      </w:pPr>
      <w:r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b/>
          <w:b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>
        <w:rPr>
          <w:rFonts w:ascii="Century Gothic" w:hAnsi="Century Gothic"/>
          <w:sz w:val="18"/>
          <w:szCs w:val="19"/>
        </w:rPr>
        <w:t>della</w:t>
      </w:r>
      <w:r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>
        <w:rPr>
          <w:rFonts w:ascii="Century Gothic" w:hAnsi="Century Gothic"/>
          <w:sz w:val="18"/>
          <w:szCs w:val="19"/>
          <w:u w:val="single"/>
        </w:rPr>
        <w:t>condizioni alla “lettera i”</w:t>
      </w:r>
      <w:r>
        <w:rPr>
          <w:rFonts w:ascii="Century Gothic" w:hAnsi="Century Gothic"/>
          <w:sz w:val="18"/>
          <w:szCs w:val="19"/>
        </w:rPr>
        <w:t xml:space="preserve"> allegare alla relazione il </w:t>
      </w:r>
      <w:r>
        <w:rPr>
          <w:rFonts w:ascii="Century Gothic" w:hAnsi="Century Gothic"/>
          <w:b/>
          <w:sz w:val="18"/>
          <w:szCs w:val="19"/>
        </w:rPr>
        <w:t>modello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 </w:t>
      </w:r>
      <w:r>
        <w:rPr>
          <w:rFonts w:ascii="Century Gothic" w:hAnsi="Century Gothic"/>
          <w:bCs/>
          <w:i/>
          <w:iCs/>
          <w:sz w:val="18"/>
          <w:szCs w:val="19"/>
        </w:rPr>
        <w:t>(se non già agli atti della ASST per domande B1 anni precedenti)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sz w:val="18"/>
          <w:szCs w:val="19"/>
        </w:rPr>
      </w:pPr>
      <w:r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>
        <w:rPr>
          <w:rFonts w:ascii="Century Gothic" w:hAnsi="Century Gothic"/>
          <w:b/>
          <w:color w:val="000000"/>
          <w:sz w:val="18"/>
          <w:szCs w:val="19"/>
        </w:rPr>
        <w:t>op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>
        <w:rPr>
          <w:rFonts w:ascii="Century Gothic" w:hAnsi="Century Gothic"/>
          <w:b/>
          <w:color w:val="000000"/>
          <w:sz w:val="18"/>
          <w:szCs w:val="19"/>
        </w:rPr>
        <w:t>a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8"/>
          <w:szCs w:val="19"/>
        </w:rPr>
        <w:t>del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>
        <w:rPr>
          <w:rFonts w:ascii="Century Gothic" w:hAnsi="Century Gothic"/>
          <w:b/>
          <w:color w:val="000000"/>
          <w:sz w:val="18"/>
          <w:szCs w:val="19"/>
        </w:rPr>
        <w:t>ocu</w:t>
      </w:r>
      <w:r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>
        <w:rPr>
          <w:rFonts w:ascii="Century Gothic" w:hAnsi="Century Gothic"/>
          <w:b/>
          <w:color w:val="000000"/>
          <w:sz w:val="18"/>
          <w:szCs w:val="19"/>
        </w:rPr>
        <w:t>en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>
        <w:rPr>
          <w:rFonts w:ascii="Century Gothic" w:hAnsi="Century Gothic"/>
          <w:b/>
          <w:color w:val="000000"/>
          <w:sz w:val="18"/>
          <w:szCs w:val="19"/>
        </w:rPr>
        <w:t>o d’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>
        <w:rPr>
          <w:rFonts w:ascii="Century Gothic" w:hAnsi="Century Gothic"/>
          <w:b/>
          <w:color w:val="000000"/>
          <w:sz w:val="18"/>
          <w:szCs w:val="19"/>
        </w:rPr>
        <w:t>den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>
        <w:rPr>
          <w:rFonts w:ascii="Century Gothic" w:hAnsi="Century Gothic"/>
          <w:b/>
          <w:color w:val="000000"/>
          <w:sz w:val="18"/>
          <w:szCs w:val="19"/>
        </w:rPr>
        <w:t>à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>
        <w:rPr>
          <w:rFonts w:ascii="Century Gothic" w:hAnsi="Century Gothic"/>
          <w:b/>
          <w:color w:val="000000"/>
          <w:sz w:val="18"/>
          <w:szCs w:val="19"/>
        </w:rPr>
        <w:t>del dichiarante</w:t>
      </w:r>
      <w:r>
        <w:rPr>
          <w:rFonts w:ascii="Century Gothic" w:hAnsi="Century Gothic"/>
          <w:color w:val="000000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/>
        <w:ind w:left="360" w:right="215" w:hanging="0"/>
        <w:jc w:val="both"/>
        <w:rPr>
          <w:rFonts w:ascii="Century Gothic" w:hAnsi="Century Gothic"/>
          <w:i/>
          <w:i/>
          <w:iCs/>
          <w:sz w:val="16"/>
          <w:szCs w:val="19"/>
        </w:rPr>
      </w:pPr>
      <w:r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>modello 1</w:t>
      </w:r>
      <w:r>
        <w:rPr>
          <w:rFonts w:ascii="Century Gothic" w:hAnsi="Century Gothic"/>
          <w:sz w:val="18"/>
          <w:szCs w:val="19"/>
        </w:rPr>
        <w:t xml:space="preserve"> </w:t>
      </w:r>
      <w:r>
        <w:rPr>
          <w:rFonts w:ascii="Century Gothic" w:hAnsi="Century Gothic"/>
          <w:sz w:val="16"/>
          <w:szCs w:val="19"/>
        </w:rPr>
        <w:t>(qualora necessario)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  <w:t xml:space="preserve">Ed infine 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che tutti i contatti e le comunicazioni avvengano esclusivamente con: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mc:AlternateContent>
          <mc:Choice Requires="wps">
            <w:drawing>
              <wp:anchor behindDoc="0" distT="0" distB="19050" distL="0" distR="27940" simplePos="0" locked="0" layoutInCell="0" allowOverlap="1" relativeHeight="2" wp14:anchorId="35EB91DE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1905" t="1905" r="1905" b="190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1847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6.05pt;margin-top:5.9pt;width:423.75pt;height:145.45pt;mso-wrap-style:none;v-text-anchor:middle" wp14:anchorId="35EB91DE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spacing w:lineRule="auto" w:line="480"/>
        <w:ind w:left="567"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    Nome ______________________________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_______________________________________________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spacing w:lineRule="auto" w:line="480"/>
        <w:ind w:lef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Comune ___________________________________ Prov. (____) CAP _______________ 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>
        <w:rPr>
          <w:rFonts w:ascii="Century Gothic" w:hAnsi="Century Gothic"/>
          <w:color w:val="000000"/>
          <w:sz w:val="19"/>
          <w:szCs w:val="19"/>
        </w:rPr>
        <w:t>ono ________________________________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>
      <w:pPr>
        <w:pStyle w:val="Normal"/>
        <w:widowControl w:val="false"/>
        <w:tabs>
          <w:tab w:val="clear" w:pos="708"/>
          <w:tab w:val="left" w:pos="4830" w:leader="none"/>
          <w:tab w:val="left" w:pos="5940" w:leader="none"/>
        </w:tabs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</w: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widowControl w:val="false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/>
      </w:r>
    </w:p>
    <w:p>
      <w:pPr>
        <w:pStyle w:val="Normal"/>
        <w:widowControl w:val="false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Luogo e data</w:t>
        <w:tab/>
        <w:t xml:space="preserve"> </w:t>
        <w:tab/>
        <w:tab/>
        <w:tab/>
        <w:tab/>
        <w:tab/>
        <w:t xml:space="preserve"> Firma </w:t>
      </w:r>
      <w:r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ab/>
        <w:tab/>
        <w:tab/>
        <w:tab/>
        <w:tab/>
      </w:r>
    </w:p>
    <w:p>
      <w:pPr>
        <w:pStyle w:val="Normal"/>
        <w:widowControl w:val="false"/>
        <w:spacing w:lineRule="exact" w:line="160" w:before="80" w:after="0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  <w:tab/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>___________________________________________</w:t>
        <w:tab/>
        <w:tab/>
        <w:tab/>
        <w:tab/>
        <w:tab/>
        <w:tab/>
        <w:tab/>
        <w:tab/>
        <w:t xml:space="preserve">                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>
      <w:pPr>
        <w:pStyle w:val="Normal"/>
        <w:widowControl w:val="false"/>
        <w:spacing w:lineRule="exact" w:line="180"/>
        <w:ind w:left="4956" w:hanging="0"/>
        <w:rPr>
          <w:rFonts w:ascii="Century Gothic" w:hAnsi="Century Gothic"/>
          <w:color w:val="000000"/>
          <w:spacing w:val="-4"/>
          <w:sz w:val="18"/>
          <w:szCs w:val="18"/>
        </w:rPr>
      </w:pPr>
      <w:r>
        <w:rPr>
          <w:rFonts w:ascii="Century Gothic" w:hAnsi="Century Gothic"/>
          <w:color w:val="000000"/>
          <w:spacing w:val="-4"/>
          <w:sz w:val="18"/>
          <w:szCs w:val="18"/>
        </w:rPr>
        <w:tab/>
        <w:tab/>
        <w:t xml:space="preserve"> </w:t>
      </w:r>
    </w:p>
    <w:p>
      <w:pPr>
        <w:pStyle w:val="Normal"/>
        <w:widowControl w:val="false"/>
        <w:spacing w:lineRule="exact" w:line="160"/>
        <w:ind w:left="4962" w:hanging="6"/>
        <w:rPr>
          <w:rFonts w:ascii="Century Gothic" w:hAnsi="Century Gothic"/>
          <w:color w:val="000000"/>
          <w:spacing w:val="-4"/>
          <w:sz w:val="18"/>
          <w:szCs w:val="18"/>
        </w:rPr>
      </w:pPr>
      <w:r>
        <w:rPr/>
      </w:r>
    </w:p>
    <w:p>
      <w:pPr>
        <w:pStyle w:val="Normal"/>
        <w:widowControl w:val="false"/>
        <w:spacing w:lineRule="exact" w:line="160"/>
        <w:ind w:left="4962" w:hanging="6"/>
        <w:rPr>
          <w:rFonts w:ascii="Century Gothic" w:hAnsi="Century Gothic"/>
          <w:color w:val="000000"/>
          <w:spacing w:val="-4"/>
          <w:sz w:val="18"/>
          <w:szCs w:val="18"/>
        </w:rPr>
      </w:pPr>
      <w:r>
        <w:rPr>
          <w:rFonts w:ascii="Century Gothic" w:hAnsi="Century Gothic"/>
          <w:color w:val="000000"/>
          <w:spacing w:val="-4"/>
          <w:sz w:val="18"/>
          <w:szCs w:val="18"/>
        </w:rPr>
        <w:t>__________________________________________</w:t>
      </w:r>
    </w:p>
    <w:p>
      <w:pPr>
        <w:pStyle w:val="Normal"/>
        <w:widowControl w:val="false"/>
        <w:spacing w:lineRule="exact" w:line="180"/>
        <w:ind w:left="4962" w:right="707" w:hanging="6"/>
        <w:jc w:val="center"/>
        <w:rPr>
          <w:rFonts w:ascii="Century Gothic" w:hAnsi="Century Gothic"/>
          <w:color w:val="000000"/>
          <w:spacing w:val="-4"/>
          <w:sz w:val="12"/>
          <w:szCs w:val="16"/>
        </w:rPr>
      </w:pPr>
      <w:r>
        <w:rPr>
          <w:rFonts w:ascii="Century Gothic" w:hAnsi="Century Gothic"/>
          <w:color w:val="000000"/>
          <w:spacing w:val="-4"/>
          <w:sz w:val="12"/>
          <w:szCs w:val="16"/>
        </w:rPr>
        <w:t>firma dell’altro genitore in possesso della</w:t>
      </w:r>
    </w:p>
    <w:p>
      <w:pPr>
        <w:pStyle w:val="Normal"/>
        <w:widowControl w:val="false"/>
        <w:ind w:left="4962" w:right="849" w:hanging="6"/>
        <w:jc w:val="center"/>
        <w:rPr>
          <w:rFonts w:ascii="Century Gothic" w:hAnsi="Century Gothic"/>
          <w:color w:val="000000"/>
          <w:spacing w:val="-4"/>
          <w:sz w:val="12"/>
          <w:szCs w:val="16"/>
        </w:rPr>
      </w:pPr>
      <w:r>
        <w:rPr>
          <w:rFonts w:ascii="Century Gothic" w:hAnsi="Century Gothic"/>
          <w:color w:val="000000"/>
          <w:spacing w:val="-4"/>
          <w:sz w:val="12"/>
          <w:szCs w:val="16"/>
        </w:rPr>
        <w:t>responsabilità genitoriale</w:t>
      </w:r>
    </w:p>
    <w:p>
      <w:pPr>
        <w:pStyle w:val="Normal"/>
        <w:widowControl w:val="false"/>
        <w:spacing w:lineRule="exact" w:line="180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565" w:leader="none"/>
        </w:tabs>
        <w:spacing w:lineRule="exact" w:line="200" w:before="0" w:after="0"/>
        <w:contextualSpacing/>
        <w:jc w:val="both"/>
        <w:rPr>
          <w:sz w:val="10"/>
          <w:szCs w:val="10"/>
        </w:rPr>
      </w:pPr>
      <w:r>
        <w:rPr>
          <w:rFonts w:ascii="Century Gothic" w:hAnsi="Century Gothic"/>
          <w:color w:val="000000"/>
          <w:spacing w:val="-4"/>
          <w:sz w:val="10"/>
          <w:szCs w:val="10"/>
        </w:rPr>
        <w:t>nel caso in cui la domanda riguarda un minore, e sia compilata da uno dei genitori esercenti la responsabilità genitoriale in maniera congiunta, deve essere sottoscritta per adesione/accettazione da entrambi i genitori.</w:t>
      </w:r>
    </w:p>
    <w:sectPr>
      <w:headerReference w:type="default" r:id="rId2"/>
      <w:headerReference w:type="first" r:id="rId3"/>
      <w:footerReference w:type="even" r:id="rId4"/>
      <w:footerReference w:type="default" r:id="rId5"/>
      <w:footerReference w:type="first" r:id="rId6"/>
      <w:type w:val="nextPage"/>
      <w:pgSz w:w="11906" w:h="16838"/>
      <w:pgMar w:left="1134" w:right="1134" w:gutter="0" w:header="283" w:top="1106" w:footer="454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Wingdings">
    <w:charset w:val="02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9638"/>
        <w:tab w:val="center" w:pos="4819" w:leader="none"/>
        <w:tab w:val="right" w:pos="9639" w:leader="none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domanda accesso Voucher sociosanitario misura B1 e/o Voucher Autismo                                                                                          Pag.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ascii="Century Gothic" w:hAnsi="Century Gothic"/>
      </w:rPr>
      <w:instrText xml:space="preserve"> PAGE \* ARABIC </w:instrText>
    </w:r>
    <w:r>
      <w:rPr>
        <w:sz w:val="14"/>
        <w:b/>
        <w:szCs w:val="14"/>
        <w:bCs/>
        <w:rFonts w:ascii="Century Gothic" w:hAnsi="Century Gothic"/>
      </w:rPr>
      <w:fldChar w:fldCharType="separate"/>
    </w:r>
    <w:r>
      <w:rPr>
        <w:sz w:val="14"/>
        <w:b/>
        <w:szCs w:val="14"/>
        <w:bCs/>
        <w:rFonts w:ascii="Century Gothic" w:hAnsi="Century Gothic"/>
      </w:rPr>
      <w:t>3</w:t>
    </w:r>
    <w:r>
      <w:rPr>
        <w:sz w:val="14"/>
        <w:b/>
        <w:szCs w:val="14"/>
        <w:bCs/>
        <w:rFonts w:ascii="Century Gothic" w:hAnsi="Century Gothic"/>
      </w:rPr>
      <w:fldChar w:fldCharType="end"/>
    </w:r>
    <w:r>
      <w:rPr>
        <w:rFonts w:ascii="Century Gothic" w:hAnsi="Century Gothic"/>
        <w:sz w:val="14"/>
        <w:szCs w:val="14"/>
      </w:rPr>
      <w:t xml:space="preserve"> a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ascii="Century Gothic" w:hAnsi="Century Gothic"/>
      </w:rPr>
      <w:instrText xml:space="preserve"> NUMPAGES \* ARABIC </w:instrText>
    </w:r>
    <w:r>
      <w:rPr>
        <w:sz w:val="14"/>
        <w:b/>
        <w:szCs w:val="14"/>
        <w:bCs/>
        <w:rFonts w:ascii="Century Gothic" w:hAnsi="Century Gothic"/>
      </w:rPr>
      <w:fldChar w:fldCharType="separate"/>
    </w:r>
    <w:r>
      <w:rPr>
        <w:sz w:val="14"/>
        <w:b/>
        <w:szCs w:val="14"/>
        <w:bCs/>
        <w:rFonts w:ascii="Century Gothic" w:hAnsi="Century Gothic"/>
      </w:rPr>
      <w:t>4</w:t>
    </w:r>
    <w:r>
      <w:rPr>
        <w:sz w:val="14"/>
        <w:b/>
        <w:szCs w:val="14"/>
        <w:bCs/>
        <w:rFonts w:ascii="Century Gothic" w:hAnsi="Century Gothic"/>
      </w:rPr>
      <w:fldChar w:fldCharType="end"/>
    </w:r>
    <w:r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1013710"/>
    </w:sdtPr>
    <w:sdtContent>
      <w:p>
        <w:pPr>
          <w:pStyle w:val="Pidipagina"/>
          <w:jc w:val="center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rFonts w:ascii="Century Gothic" w:hAnsi="Century Gothic"/>
        <w:color w:val="A6A6A6" w:themeColor="background1" w:themeShade="a6"/>
      </w:rPr>
    </w:pPr>
    <w:r>
      <w:rPr>
        <w:rFonts w:ascii="Century Gothic" w:hAnsi="Century Gothic"/>
        <w:color w:val="A6A6A6" w:themeColor="background1" w:themeShade="a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sz w:val="22"/>
        <w:b w:val="false"/>
        <w:szCs w:val="22"/>
        <w:color w:val="auto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2">
    <w:lvl w:ilvl="0">
      <w:start w:val="1"/>
      <w:numFmt w:val="bullet"/>
      <w:lvlText w:val="£"/>
      <w:lvlJc w:val="left"/>
      <w:pPr>
        <w:tabs>
          <w:tab w:val="num" w:pos="0"/>
        </w:tabs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30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0"/>
        </w:tabs>
        <w:ind w:left="473" w:hanging="360"/>
      </w:pPr>
      <w:rPr>
        <w:rFonts w:ascii="Wingdings" w:hAnsi="Wingdings" w:cs="Wingdings" w:hint="default"/>
        <w:sz w:val="22"/>
        <w:b w:val="false"/>
        <w:szCs w:val="22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£"/>
      <w:lvlJc w:val="left"/>
      <w:pPr>
        <w:tabs>
          <w:tab w:val="num" w:pos="0"/>
        </w:tabs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£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sz w:val="22"/>
        <w:b w:val="false"/>
        <w:szCs w:val="22"/>
        <w:color w:val="auto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0"/>
        </w:tabs>
        <w:ind w:left="473" w:hanging="360"/>
      </w:pPr>
      <w:rPr>
        <w:sz w:val="22"/>
        <w:b w:val="false"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49d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944bce"/>
    <w:rPr>
      <w:rFonts w:cs="Times New Roman"/>
      <w:sz w:val="2"/>
      <w:lang w:val="it-IT" w:eastAsia="it-IT"/>
    </w:rPr>
  </w:style>
  <w:style w:type="character" w:styleId="PidipaginaCarattere" w:customStyle="1">
    <w:name w:val="Piè di pagina Carattere"/>
    <w:basedOn w:val="DefaultParagraphFont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nternet">
    <w:name w:val="Hyperlink"/>
    <w:basedOn w:val="DefaultParagraphFont"/>
    <w:uiPriority w:val="99"/>
    <w:rsid w:val="000361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6ab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qFormat/>
    <w:rsid w:val="00372cbe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4139e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693514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rsid w:val="00ca71f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ection1" w:customStyle="1">
    <w:name w:val="section1"/>
    <w:basedOn w:val="Normal"/>
    <w:uiPriority w:val="99"/>
    <w:qFormat/>
    <w:rsid w:val="008452d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45091"/>
    <w:pPr>
      <w:ind w:left="720" w:hanging="0"/>
    </w:pPr>
    <w:rPr>
      <w:rFonts w:ascii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84339a"/>
    <w:pPr>
      <w:widowControl w:val="false"/>
    </w:pPr>
    <w:rPr>
      <w:rFonts w:ascii="Century Gothic" w:hAnsi="Century Gothic" w:eastAsia="Century Gothic" w:cs="Century Gothic"/>
      <w:sz w:val="22"/>
      <w:szCs w:val="22"/>
      <w:lang w:bidi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e20b4"/>
    <w:rPr>
      <w:rFonts w:asciiTheme="minorHAnsi" w:hAnsiTheme="minorHAnsi" w:eastAsiaTheme="minorHAnsi" w:cstheme="minorBidi"/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07A0B4FD-BBD4-44D0-99A1-31BF0CFD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LibreOffice/7.4.0.3$Windows_X86_64 LibreOffice_project/f85e47c08ddd19c015c0114a68350214f7066f5a</Application>
  <AppVersion>15.0000</AppVersion>
  <Pages>4</Pages>
  <Words>1769</Words>
  <Characters>11612</Characters>
  <CharactersWithSpaces>13527</CharactersWithSpaces>
  <Paragraphs>124</Paragraphs>
  <Company>aslitalia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2023-03-07T11:07:00Z</dcterms:created>
  <dc:creator>egagliano</dc:creator>
  <dc:description/>
  <dc:language>it-IT</dc:language>
  <cp:lastModifiedBy/>
  <cp:lastPrinted>2020-01-08T15:42:00Z</cp:lastPrinted>
  <dcterms:modified xsi:type="dcterms:W3CDTF">2023-03-15T12:40:36Z</dcterms:modified>
  <cp:revision>3</cp:revision>
  <dc:subject/>
  <dc:title>DIPARTIMENTO ASSI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