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ottotitolo"/>
        <w:ind w:firstLine="3"/>
        <w:rPr>
          <w:rFonts w:ascii="Century Gothic" w:hAnsi="Century Gothic"/>
          <w:b/>
          <w:b/>
          <w:i w:val="false"/>
          <w:i w:val="false"/>
          <w:szCs w:val="22"/>
        </w:rPr>
      </w:pPr>
      <w:r>
        <w:rPr>
          <w:rFonts w:ascii="Century Gothic" w:hAnsi="Century Gothic"/>
          <w:b/>
          <w:sz w:val="22"/>
          <w:szCs w:val="22"/>
        </w:rPr>
        <w:t>PERSONE IN CONDIZIONI DI DIPENDENZA VITALE</w:t>
      </w:r>
    </w:p>
    <w:p>
      <w:pPr>
        <w:pStyle w:val="Normal"/>
        <w:jc w:val="center"/>
        <w:rPr>
          <w:rFonts w:ascii="Century Gothic" w:hAnsi="Century Gothic"/>
          <w:b/>
          <w:b/>
          <w:i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>
      <w:pPr>
        <w:pStyle w:val="Sottotitolo"/>
        <w:spacing w:before="120" w:after="0"/>
        <w:ind w:firstLine="3"/>
        <w:rPr>
          <w:rFonts w:ascii="Century Gothic" w:hAnsi="Century Gothic"/>
          <w:b/>
          <w:b/>
          <w:i w:val="false"/>
          <w:i w:val="false"/>
          <w:sz w:val="22"/>
          <w:szCs w:val="22"/>
        </w:rPr>
      </w:pPr>
      <w:r>
        <w:rPr>
          <w:rFonts w:ascii="Century Gothic" w:hAnsi="Century Gothic"/>
          <w:b/>
          <w:i w:val="false"/>
          <w:szCs w:val="22"/>
        </w:rPr>
        <w:t xml:space="preserve">CERTIFICAZIONE CLINICO-FUNZIONALE </w:t>
      </w:r>
      <w:r>
        <w:rPr>
          <w:rFonts w:ascii="Century Gothic" w:hAnsi="Century Gothic"/>
          <w:i w:val="false"/>
          <w:sz w:val="22"/>
          <w:szCs w:val="22"/>
        </w:rPr>
        <w:t>*</w:t>
      </w:r>
    </w:p>
    <w:p>
      <w:pPr>
        <w:pStyle w:val="Corpodeltesto"/>
        <w:ind w:firstLine="3"/>
        <w:jc w:val="center"/>
        <w:rPr>
          <w:rFonts w:cs="Arial"/>
          <w:b/>
          <w:b/>
          <w:bCs/>
          <w:i/>
          <w:i/>
          <w:iCs/>
          <w:sz w:val="18"/>
          <w:szCs w:val="18"/>
        </w:rPr>
      </w:pPr>
      <w:r>
        <w:rPr>
          <w:i/>
          <w:sz w:val="18"/>
          <w:szCs w:val="18"/>
        </w:rPr>
        <w:t>*</w:t>
      </w:r>
      <w:r>
        <w:rPr>
          <w:rFonts w:ascii="Century Gothic" w:hAnsi="Century Gothic"/>
          <w:i/>
          <w:sz w:val="18"/>
          <w:szCs w:val="18"/>
        </w:rPr>
        <w:t xml:space="preserve">(redatta </w:t>
      </w:r>
      <w:r>
        <w:rPr>
          <w:rFonts w:ascii="Century Gothic" w:hAnsi="Century Gothic"/>
          <w:i/>
          <w:sz w:val="18"/>
          <w:szCs w:val="18"/>
          <w:u w:val="single"/>
        </w:rPr>
        <w:t>solo</w:t>
      </w:r>
      <w:r>
        <w:rPr>
          <w:rFonts w:ascii="Century Gothic" w:hAnsi="Century Gothic"/>
          <w:i/>
          <w:sz w:val="18"/>
          <w:szCs w:val="18"/>
        </w:rPr>
        <w:t xml:space="preserve"> dal Medico specialista di struttura pubblica o privata accreditata)</w:t>
      </w:r>
    </w:p>
    <w:p>
      <w:pPr>
        <w:pStyle w:val="Normal"/>
        <w:tabs>
          <w:tab w:val="clear" w:pos="708"/>
          <w:tab w:val="left" w:pos="5400" w:leader="none"/>
        </w:tabs>
        <w:jc w:val="both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b/>
          <w:sz w:val="22"/>
        </w:rPr>
      </w:r>
    </w:p>
    <w:p>
      <w:pPr>
        <w:pStyle w:val="Normal"/>
        <w:tabs>
          <w:tab w:val="clear" w:pos="708"/>
          <w:tab w:val="left" w:pos="5400" w:leader="none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 xml:space="preserve">Il Dr./dr.ssa_______________________________________ </w:t>
      </w:r>
      <w:r>
        <w:rPr>
          <w:rFonts w:ascii="Century Gothic" w:hAnsi="Century Gothic"/>
          <w:sz w:val="22"/>
        </w:rPr>
        <w:t>ai fini della presentazione, da parte dell’assistito, della domanda di valutazione multidimensionale integrata che verrà effettuata dall’équipe dell’ASST competente, ai sensi della DGR n. XI/5791/2021,</w:t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Century Gothic" w:hAnsi="Century Gothic"/>
          <w:b/>
          <w:b/>
          <w:sz w:val="32"/>
        </w:rPr>
      </w:pPr>
      <w:r>
        <w:rPr>
          <w:rFonts w:ascii="Century Gothic" w:hAnsi="Century Gothic"/>
          <w:b/>
          <w:sz w:val="32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Century Gothic" w:hAnsi="Century Gothic"/>
          <w:b/>
          <w:b/>
          <w:sz w:val="32"/>
        </w:rPr>
      </w:pPr>
      <w:r>
        <w:rPr>
          <w:rFonts w:ascii="Century Gothic" w:hAnsi="Century Gothic"/>
          <w:b/>
          <w:sz w:val="32"/>
        </w:rPr>
        <w:t>dichiara</w:t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Century Gothic" w:hAnsi="Century Gothic"/>
          <w:b/>
          <w:b/>
          <w:sz w:val="18"/>
        </w:rPr>
      </w:pPr>
      <w:r>
        <w:rPr>
          <w:rFonts w:ascii="Century Gothic" w:hAnsi="Century Gothic"/>
          <w:b/>
          <w:sz w:val="18"/>
        </w:rPr>
      </w:r>
    </w:p>
    <w:p>
      <w:pPr>
        <w:pStyle w:val="Normal"/>
        <w:tabs>
          <w:tab w:val="clear" w:pos="708"/>
          <w:tab w:val="left" w:pos="5400" w:leader="none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 il/la Sig./Sig.ra</w:t>
      </w:r>
    </w:p>
    <w:p>
      <w:pPr>
        <w:pStyle w:val="Normal"/>
        <w:tabs>
          <w:tab w:val="clear" w:pos="708"/>
          <w:tab w:val="left" w:pos="5400" w:leader="none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mc:AlternateContent>
          <mc:Choice Requires="wps">
            <w:drawing>
              <wp:anchor behindDoc="0" distT="5080" distB="5080" distL="5080" distR="5080" simplePos="0" locked="0" layoutInCell="0" allowOverlap="1" relativeHeight="2" wp14:anchorId="1BD03EDA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000" cy="0"/>
                <wp:effectExtent l="5080" t="5080" r="5080" b="5080"/>
                <wp:wrapNone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0.35pt" to="485.95pt,0.35pt" ID="Line 4" stroked="t" o:allowincell="f" style="position:absolute" wp14:anchorId="1BD03ED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1260" w:leader="none"/>
          <w:tab w:val="left" w:pos="5760" w:leader="none"/>
          <w:tab w:val="left" w:pos="7088" w:leader="none"/>
          <w:tab w:val="left" w:pos="7740" w:leader="none"/>
        </w:tabs>
        <w:jc w:val="both"/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nato/a a</w:t>
        <w:tab/>
        <w:tab/>
        <w:tab/>
        <w:t xml:space="preserve">il </w:t>
        <w:tab/>
      </w:r>
    </w:p>
    <w:p>
      <w:pPr>
        <w:pStyle w:val="Normal"/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mc:AlternateContent>
          <mc:Choice Requires="wps">
            <w:drawing>
              <wp:anchor behindDoc="0" distT="5080" distB="5080" distL="5080" distR="5080" simplePos="0" locked="0" layoutInCell="0" allowOverlap="1" relativeHeight="3" wp14:anchorId="4CFC641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3771900" cy="635"/>
                <wp:effectExtent l="5080" t="5080" r="5080" b="5080"/>
                <wp:wrapNone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.15pt" to="350.95pt,1.15pt" ID="Line 5" stroked="t" o:allowincell="f" style="position:absolute" wp14:anchorId="4CFC6411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4" wp14:anchorId="115A386E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1476375" cy="635"/>
                <wp:effectExtent l="5080" t="5080" r="5080" b="5080"/>
                <wp:wrapNone/>
                <wp:docPr id="3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-0.35pt" to="485.2pt,-0.35pt" ID="Line 6" stroked="t" o:allowincell="f" style="position:absolute" wp14:anchorId="115A386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Century Gothic" w:hAnsi="Century Gothic"/>
          <w:b/>
          <w:b/>
          <w:sz w:val="22"/>
        </w:rPr>
      </w:pPr>
      <w:r>
        <w:rPr>
          <w:rFonts w:ascii="Century Gothic" w:hAnsi="Century Gothic"/>
          <w:sz w:val="22"/>
          <w:lang w:val="fr-FR"/>
        </w:rPr>
        <w:t>è affetto/a da ______________________________________________________________________</w:t>
        <w:tab/>
      </w:r>
    </w:p>
    <w:p>
      <w:pPr>
        <w:pStyle w:val="Normal"/>
        <w:jc w:val="both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 che per la sua specifica condizione clinica necessita (*) di: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ListParagraph"/>
        <w:numPr>
          <w:ilvl w:val="0"/>
          <w:numId w:val="5"/>
        </w:numPr>
        <w:ind w:left="426" w:hanging="426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A)</w:t>
      </w:r>
      <w:r>
        <w:rPr>
          <w:rFonts w:ascii="Century Gothic" w:hAnsi="Century Gothic"/>
          <w:bCs/>
        </w:rPr>
        <w:t xml:space="preserve">  </w:t>
      </w:r>
      <w:r>
        <w:rPr>
          <w:rFonts w:ascii="Century Gothic" w:hAnsi="Century Gothic"/>
          <w:b/>
          <w:bCs/>
        </w:rPr>
        <w:t xml:space="preserve">continuità dell’assistenza </w:t>
      </w:r>
      <w:r>
        <w:rPr>
          <w:rFonts w:ascii="Century Gothic" w:hAnsi="Century Gothic"/>
          <w:bCs/>
        </w:rPr>
        <w:t>(</w:t>
      </w:r>
      <w:r>
        <w:rPr>
          <w:rFonts w:ascii="Century Gothic" w:hAnsi="Century Gothic"/>
          <w:bCs/>
          <w:sz w:val="22"/>
        </w:rPr>
        <w:t>ovvero se la persona fosse lasciata sola sarebbe esposta a pericoli sostanziali di vita) resa da: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contextualSpacing w:val="false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solo da famigliari 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contextualSpacing w:val="false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da famigliari e supporto assistente familiare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contextualSpacing w:val="false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solo con supporto di assistente familiare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</w:r>
    </w:p>
    <w:p>
      <w:pPr>
        <w:pStyle w:val="ListParagraph"/>
        <w:numPr>
          <w:ilvl w:val="0"/>
          <w:numId w:val="5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B) monitoraggio delle condizioni di salute (parametri vitali) della persona e/o delle apparecchiature nell’arco delle 24 ore</w:t>
      </w:r>
      <w:r>
        <w:rPr>
          <w:rFonts w:ascii="Century Gothic" w:hAnsi="Century Gothic"/>
          <w:bCs/>
          <w:sz w:val="22"/>
        </w:rPr>
        <w:t xml:space="preserve"> da parte di: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contextualSpacing w:val="false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operatori sanitari, dei servizi pubblico o privato accreditato, quali MMG/PDF oppure operatore dell’ADI, specificare _____________________________________</w:t>
      </w:r>
    </w:p>
    <w:p>
      <w:pPr>
        <w:pStyle w:val="ListParagraph"/>
        <w:numPr>
          <w:ilvl w:val="0"/>
          <w:numId w:val="4"/>
        </w:numPr>
        <w:spacing w:before="120" w:after="0"/>
        <w:ind w:left="851" w:hanging="351"/>
        <w:contextualSpacing w:val="false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caregiver familiare/assistente personale, debitamente addestrati e supervisionati almeno settimanalmente da personale sanitario, specificare ________________________         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 w:cs="Arial"/>
          <w:b/>
          <w:b/>
          <w:bCs/>
        </w:rPr>
      </w:pPr>
      <w:r>
        <w:rPr>
          <w:rFonts w:cs="Arial" w:ascii="Century Gothic" w:hAnsi="Century Gothic"/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 w:cs="Arial"/>
          <w:b/>
          <w:b/>
          <w:bCs/>
          <w:sz w:val="28"/>
        </w:rPr>
      </w:pPr>
      <w:r>
        <w:rPr>
          <w:rFonts w:cs="Arial" w:ascii="Century Gothic" w:hAnsi="Century Gothic"/>
          <w:b/>
          <w:bCs/>
          <w:sz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 w:cs="Arial"/>
          <w:b/>
          <w:b/>
          <w:bCs/>
          <w:sz w:val="28"/>
        </w:rPr>
      </w:pPr>
      <w:r>
        <w:rPr>
          <w:rFonts w:cs="Arial" w:ascii="Century Gothic" w:hAnsi="Century Gothic"/>
          <w:b/>
          <w:bCs/>
          <w:sz w:val="28"/>
        </w:rPr>
        <w:t>Presenta inoltre le seguenti compromissioni:(**)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right="-29" w:hanging="0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0"/>
        </w:numPr>
        <w:ind w:left="0" w:right="-29" w:hanging="0"/>
        <w:outlineLvl w:val="0"/>
        <w:rPr>
          <w:rFonts w:ascii="Century Gothic" w:hAnsi="Century Gothic"/>
          <w:bCs/>
        </w:rPr>
      </w:pPr>
      <w:r>
        <w:rPr>
          <w:rFonts w:eastAsia="Wingdings 2" w:cs="Wingdings 2" w:ascii="Wingdings 2" w:hAnsi="Wingdings 2"/>
          <w:b/>
          <w:bCs/>
          <w:smallCaps/>
        </w:rPr>
        <w:t></w:t>
      </w:r>
      <w:r>
        <w:rPr>
          <w:rFonts w:ascii="Century Gothic" w:hAnsi="Century Gothic"/>
          <w:b/>
          <w:bCs/>
          <w:smallCaps/>
        </w:rPr>
        <w:t xml:space="preserve"> </w:t>
      </w:r>
      <w:r>
        <w:rPr>
          <w:rFonts w:ascii="Century Gothic" w:hAnsi="Century Gothic"/>
          <w:bCs/>
          <w:smallCaps/>
          <w:u w:val="single"/>
        </w:rPr>
        <w:t>I</w:t>
      </w:r>
      <w:r>
        <w:rPr>
          <w:rFonts w:ascii="Century Gothic" w:hAnsi="Century Gothic"/>
          <w:bCs/>
          <w:u w:val="single"/>
        </w:rPr>
        <w:t>n</w:t>
      </w:r>
      <w:r>
        <w:rPr>
          <w:rFonts w:ascii="Century Gothic" w:hAnsi="Century Gothic"/>
          <w:b/>
          <w:bCs/>
          <w:u w:val="single"/>
        </w:rPr>
        <w:t xml:space="preserve"> almeno una </w:t>
      </w:r>
      <w:r>
        <w:rPr>
          <w:rFonts w:ascii="Century Gothic" w:hAnsi="Century Gothic"/>
          <w:bCs/>
          <w:u w:val="single"/>
        </w:rPr>
        <w:t>delle condizioni sotto elencate</w:t>
      </w:r>
      <w:r>
        <w:rPr>
          <w:rFonts w:ascii="Century Gothic" w:hAnsi="Century Gothic"/>
          <w:bCs/>
        </w:rPr>
        <w:t>:</w:t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214" w:leader="none"/>
        </w:tabs>
        <w:ind w:left="0" w:hanging="0"/>
        <w:outlineLvl w:val="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mallCaps/>
          <w:sz w:val="18"/>
          <w:szCs w:val="16"/>
        </w:rPr>
        <w:t>(</w:t>
      </w:r>
      <w:r>
        <w:rPr>
          <w:rFonts w:ascii="Century Gothic" w:hAnsi="Century Gothic"/>
          <w:sz w:val="18"/>
          <w:szCs w:val="16"/>
        </w:rPr>
        <w:t>barrare la casella corrispondente)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214" w:leader="none"/>
        </w:tabs>
        <w:ind w:left="0" w:hanging="0"/>
        <w:outlineLvl w:val="0"/>
        <w:rPr>
          <w:rFonts w:ascii="Century Gothic" w:hAnsi="Century Gothic"/>
          <w:smallCaps/>
          <w:sz w:val="16"/>
          <w:szCs w:val="16"/>
        </w:rPr>
      </w:pPr>
      <w:r>
        <w:rPr>
          <w:rFonts w:ascii="Century Gothic" w:hAnsi="Century Gothic"/>
          <w:smallCaps/>
          <w:sz w:val="16"/>
          <w:szCs w:val="16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smallCaps/>
          <w:sz w:val="22"/>
          <w:szCs w:val="22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tbl>
      <w:tblPr>
        <w:tblpPr w:bottomFromText="0" w:horzAnchor="margin" w:leftFromText="141" w:rightFromText="141" w:tblpX="0" w:tblpY="84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  <w:gridCol w:w="420"/>
        <w:gridCol w:w="560"/>
      </w:tblGrid>
      <w:tr>
        <w:trPr/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/>
                <w:b/>
                <w:bCs/>
                <w:smallCaps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sz w:val="22"/>
                <w:szCs w:val="20"/>
              </w:rPr>
              <w:t>Dipendenza totale in tutte le ADL</w:t>
            </w:r>
            <w:r>
              <w:rPr>
                <w:rFonts w:ascii="Century Gothic" w:hAnsi="Century Gothic"/>
                <w:smallCaps/>
                <w:sz w:val="22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2"/>
                <w:szCs w:val="20"/>
              </w:rPr>
              <w:t>l’attività è svolta completamente da un’altra persona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smallCaps/>
                <w:sz w:val="22"/>
                <w:szCs w:val="22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smallCaps/>
                <w:sz w:val="22"/>
                <w:szCs w:val="22"/>
              </w:rPr>
              <w:t>no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mallCaps/>
          <w:sz w:val="16"/>
          <w:szCs w:val="16"/>
        </w:rPr>
      </w:pPr>
      <w:r>
        <w:rPr>
          <w:rFonts w:ascii="Century Gothic" w:hAnsi="Century Gothic"/>
          <w:bCs/>
          <w:smallCap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mallCaps/>
          <w:sz w:val="16"/>
          <w:szCs w:val="16"/>
        </w:rPr>
      </w:pPr>
      <w:r>
        <w:rPr>
          <w:rFonts w:ascii="Century Gothic" w:hAnsi="Century Gothic"/>
          <w:bCs/>
          <w:smallCap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mallCaps/>
          <w:sz w:val="16"/>
          <w:szCs w:val="16"/>
        </w:rPr>
      </w:pPr>
      <w:r>
        <w:rPr>
          <w:rFonts w:ascii="Century Gothic" w:hAnsi="Century Gothic"/>
          <w:bCs/>
          <w:smallCaps/>
          <w:sz w:val="16"/>
          <w:szCs w:val="1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214" w:leader="none"/>
        </w:tabs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tbl>
      <w:tblPr>
        <w:tblpPr w:bottomFromText="0" w:horzAnchor="margin" w:leftFromText="141" w:rightFromText="141" w:tblpX="0" w:tblpY="84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47"/>
        <w:gridCol w:w="422"/>
        <w:gridCol w:w="568"/>
      </w:tblGrid>
      <w:tr>
        <w:trPr/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/>
                <w:b/>
                <w:bCs/>
                <w:smallCaps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Compromissione severa: raramente/mai prende decisioni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>
        <w:trPr/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Persona non cosciente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20"/>
          <w:szCs w:val="20"/>
          <w:u w:val="single"/>
        </w:rPr>
      </w:pPr>
      <w:r>
        <w:rPr>
          <w:rFonts w:ascii="Century Gothic" w:hAnsi="Century Gothic"/>
          <w:b/>
          <w:bCs/>
          <w:smallCaps/>
          <w:sz w:val="20"/>
          <w:szCs w:val="2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</w:rPr>
      </w:pPr>
      <w:r>
        <w:rPr>
          <w:rFonts w:eastAsia="Wingdings" w:cs="Wingdings" w:ascii="Wingdings" w:hAnsi="Wingdings"/>
          <w:b/>
          <w:bCs/>
          <w:smallCaps/>
        </w:rPr>
        <w:t></w:t>
      </w:r>
      <w:r>
        <w:rPr>
          <w:rFonts w:ascii="Century Gothic" w:hAnsi="Century Gothic"/>
          <w:b/>
          <w:bCs/>
          <w:smallCaps/>
        </w:rPr>
        <w:t xml:space="preserve"> </w:t>
      </w:r>
      <w:r>
        <w:rPr>
          <w:rFonts w:ascii="Century Gothic" w:hAnsi="Century Gothic"/>
          <w:b/>
          <w:bCs/>
          <w:u w:val="single"/>
        </w:rPr>
        <w:t xml:space="preserve">E </w:t>
      </w:r>
      <w:r>
        <w:rPr>
          <w:rFonts w:ascii="Century Gothic" w:hAnsi="Century Gothic"/>
          <w:bCs/>
          <w:u w:val="single"/>
        </w:rPr>
        <w:t xml:space="preserve">in </w:t>
      </w:r>
      <w:r>
        <w:rPr>
          <w:rFonts w:ascii="Century Gothic" w:hAnsi="Century Gothic"/>
          <w:b/>
          <w:bCs/>
          <w:u w:val="single"/>
        </w:rPr>
        <w:t>almeno una</w:t>
      </w:r>
      <w:r>
        <w:rPr>
          <w:rFonts w:ascii="Century Gothic" w:hAnsi="Century Gothic"/>
          <w:bCs/>
          <w:u w:val="single"/>
        </w:rPr>
        <w:t xml:space="preserve"> delle seguenti: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tbl>
      <w:tblPr>
        <w:tblpPr w:bottomFromText="0" w:horzAnchor="margin" w:leftFromText="141" w:rightFromText="141" w:tblpX="0" w:tblpY="84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  <w:gridCol w:w="418"/>
        <w:gridCol w:w="562"/>
      </w:tblGrid>
      <w:tr>
        <w:trPr/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/>
                <w:b/>
                <w:bCs/>
                <w:smallCaps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Necessita di aspirazione quotidiana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>
        <w:trPr/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Presenza tracheostomia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>
        <w:trPr/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/>
                <w:b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Presenza ventilazione assistita (per 7gg/settimana)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Cs/>
                <w:i/>
                <w:i/>
                <w:sz w:val="18"/>
                <w:szCs w:val="20"/>
              </w:rPr>
            </w:pPr>
            <w:r>
              <w:rPr>
                <w:rFonts w:cs="CenturyGothic-Italic" w:ascii="CenturyGothic-Italic" w:hAnsi="CenturyGothic-Italic"/>
                <w:i/>
                <w:iCs/>
                <w:sz w:val="20"/>
                <w:szCs w:val="20"/>
                <w:lang w:eastAsia="it-IT"/>
              </w:rPr>
              <w:t xml:space="preserve">     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70" w:leader="none"/>
              </w:tabs>
              <w:spacing w:before="0" w:after="60"/>
              <w:ind w:left="0" w:hanging="0"/>
              <w:jc w:val="right"/>
              <w:outlineLvl w:val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0"/>
              </w:rPr>
              <w:t>N° ore/die _________ per   7 giorni/settimana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/>
          <w:b/>
          <w:bCs/>
          <w:smallCaps/>
          <w:sz w:val="16"/>
          <w:szCs w:val="16"/>
          <w:u w:val="single"/>
        </w:rPr>
      </w:r>
    </w:p>
    <w:p>
      <w:pPr>
        <w:pStyle w:val="ListParagraph"/>
        <w:numPr>
          <w:ilvl w:val="0"/>
          <w:numId w:val="2"/>
        </w:numPr>
        <w:ind w:left="426" w:hanging="360"/>
        <w:outlineLvl w:val="0"/>
        <w:rPr>
          <w:rFonts w:ascii="Century Gothic" w:hAnsi="Century Gothic"/>
          <w:b/>
          <w:b/>
          <w:bCs/>
          <w:smallCaps/>
          <w:sz w:val="22"/>
          <w:szCs w:val="22"/>
          <w:u w:val="single"/>
        </w:rPr>
      </w:pPr>
      <w:r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/>
          <w:b/>
          <w:bCs/>
          <w:smallCaps/>
          <w:sz w:val="2"/>
          <w:szCs w:val="2"/>
          <w:u w:val="single"/>
        </w:rPr>
      </w:pPr>
      <w:r>
        <w:rPr>
          <w:rFonts w:ascii="Century Gothic" w:hAnsi="Century Gothic"/>
          <w:b/>
          <w:bCs/>
          <w:smallCaps/>
          <w:sz w:val="2"/>
          <w:szCs w:val="2"/>
          <w:u w:val="single"/>
        </w:rPr>
      </w:r>
    </w:p>
    <w:tbl>
      <w:tblPr>
        <w:tblpPr w:bottomFromText="0" w:horzAnchor="margin" w:leftFromText="141" w:rightFromText="141" w:tblpX="0" w:tblpY="84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57"/>
        <w:gridCol w:w="418"/>
        <w:gridCol w:w="562"/>
      </w:tblGrid>
      <w:tr>
        <w:trPr>
          <w:trHeight w:val="490" w:hRule="atLeast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Cs/>
                <w:i/>
                <w:i/>
                <w:sz w:val="18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Necessita di modifiche dietetiche per </w:t>
            </w: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deglutire sia solidi che liquidi 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in quanto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Cs/>
                <w:i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    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presente </w:t>
            </w: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>doppia disfagia</w:t>
            </w:r>
            <w:r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(certificata da Specialista medico o da altra documentazione sanitaria)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>
        <w:trPr>
          <w:trHeight w:val="490" w:hRule="atLeast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Combinata orale e enterale/parenterale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>
        <w:trPr>
          <w:trHeight w:val="490" w:hRule="atLeast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Solo tramite sondino naso-gastrico (SNG)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>
        <w:trPr>
          <w:trHeight w:val="490" w:hRule="atLeast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/>
                <w:b/>
                <w:bCs/>
                <w:smallCaps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>Solo tramite gastrostomia (es. PEG)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>
        <w:trPr>
          <w:trHeight w:val="490" w:hRule="atLeast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Century Gothic" w:hAnsi="Century Gothic"/>
                <w:b/>
                <w:b/>
                <w:bCs/>
                <w:smallCaps/>
                <w:sz w:val="22"/>
                <w:szCs w:val="20"/>
              </w:rPr>
            </w:pPr>
            <w:r>
              <w:rPr>
                <w:rFonts w:eastAsia="Wingdings" w:cs="Wingdings" w:ascii="Wingdings" w:hAnsi="Wingdings"/>
                <w:bCs/>
                <w:sz w:val="22"/>
                <w:szCs w:val="20"/>
              </w:rPr>
              <w:t>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0"/>
              </w:rPr>
              <w:t xml:space="preserve">Solo parenterale (attraverso catetere venoso centrale CVC)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  <w:t>__________________________________</w:t>
        <w:tab/>
        <w:tab/>
        <w:tab/>
        <w:tab/>
        <w:t xml:space="preserve">  </w:t>
        <w:tab/>
        <w:tab/>
        <w:t>__________________________</w:t>
        <w:tab/>
        <w:tab/>
        <w:tab/>
        <w:tab/>
        <w:tab/>
        <w:t xml:space="preserve">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30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  <w:t xml:space="preserve">                            </w:t>
      </w:r>
      <w:r>
        <w:rPr>
          <w:rFonts w:ascii="Century Gothic" w:hAnsi="Century Gothic"/>
          <w:bCs/>
          <w:sz w:val="12"/>
          <w:szCs w:val="12"/>
        </w:rPr>
        <w:t>(LUOGO E DATA)</w:t>
      </w:r>
      <w:r>
        <w:rPr>
          <w:rFonts w:ascii="Century Gothic" w:hAnsi="Century Gothic"/>
          <w:bCs/>
          <w:sz w:val="18"/>
        </w:rPr>
        <w:tab/>
      </w:r>
      <w:r>
        <w:rPr>
          <w:rFonts w:ascii="Century Gothic" w:hAnsi="Century Gothic"/>
          <w:bCs/>
          <w:sz w:val="12"/>
          <w:szCs w:val="12"/>
        </w:rPr>
        <w:t>(FIRMA E TIMBRO DEL MEDICO SPECIALISTA)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 w:cs="Arial"/>
          <w:b/>
          <w:b/>
          <w:bCs/>
          <w:sz w:val="22"/>
          <w:szCs w:val="17"/>
        </w:rPr>
      </w:pPr>
      <w:r>
        <w:rPr>
          <w:rFonts w:cs="Arial" w:ascii="Century Gothic" w:hAnsi="Century Gothic"/>
          <w:b/>
          <w:bCs/>
          <w:sz w:val="22"/>
          <w:szCs w:val="17"/>
        </w:rPr>
        <w:t>La condizione, al fine della presentazione della domanda è che l’assistito presenti sia: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 w:cs="Arial"/>
          <w:b/>
          <w:b/>
          <w:bCs/>
          <w:sz w:val="22"/>
          <w:szCs w:val="17"/>
        </w:rPr>
      </w:pPr>
      <w:r>
        <w:rPr>
          <w:rFonts w:cs="Arial" w:ascii="Century Gothic" w:hAnsi="Century Gothic"/>
          <w:b/>
          <w:bCs/>
          <w:sz w:val="22"/>
          <w:szCs w:val="17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371" w:leader="none"/>
        </w:tabs>
        <w:ind w:left="284" w:hanging="437"/>
        <w:outlineLvl w:val="0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(*)</w:t>
      </w:r>
      <w:r>
        <w:rPr>
          <w:rFonts w:cs="Arial" w:ascii="Century Gothic" w:hAnsi="Century Gothic"/>
          <w:bCs/>
          <w:sz w:val="22"/>
          <w:szCs w:val="17"/>
        </w:rPr>
        <w:t xml:space="preserve"> le necessità di cui alle lettere A e B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sz w:val="22"/>
        </w:rPr>
        <w:t xml:space="preserve">(in </w:t>
      </w:r>
      <w:r>
        <w:rPr>
          <w:rFonts w:cs="Arial" w:ascii="Century Gothic" w:hAnsi="Century Gothic"/>
          <w:bCs/>
          <w:sz w:val="20"/>
          <w:szCs w:val="17"/>
        </w:rPr>
        <w:t>assenza del bisogno di assistenza continuativa e di monitoraggio nelle 24 ore non èl riconosciuta la condizione di dipendenza vitale)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371" w:leader="none"/>
        </w:tabs>
        <w:ind w:left="284" w:hanging="437"/>
        <w:outlineLvl w:val="0"/>
        <w:rPr>
          <w:rFonts w:ascii="Century Gothic" w:hAnsi="Century Gothic"/>
          <w:b/>
          <w:b/>
          <w:bCs/>
        </w:rPr>
      </w:pPr>
      <w:r>
        <w:rPr>
          <w:rFonts w:cs="Arial" w:ascii="Century Gothic" w:hAnsi="Century Gothic"/>
          <w:b/>
          <w:bCs/>
          <w:sz w:val="22"/>
          <w:szCs w:val="17"/>
        </w:rPr>
        <w:t>(</w:t>
      </w:r>
      <w:r>
        <w:rPr>
          <w:rFonts w:cs="Arial" w:ascii="Century Gothic" w:hAnsi="Century Gothic"/>
          <w:b/>
          <w:bCs/>
          <w:szCs w:val="17"/>
        </w:rPr>
        <w:t>**</w:t>
      </w:r>
      <w:r>
        <w:rPr>
          <w:rFonts w:cs="Arial" w:ascii="Century Gothic" w:hAnsi="Century Gothic"/>
          <w:b/>
          <w:bCs/>
          <w:sz w:val="22"/>
          <w:szCs w:val="17"/>
        </w:rPr>
        <w:t xml:space="preserve">) </w:t>
      </w:r>
      <w:r>
        <w:rPr>
          <w:rFonts w:cs="Arial" w:ascii="Century Gothic" w:hAnsi="Century Gothic"/>
          <w:bCs/>
          <w:sz w:val="22"/>
          <w:szCs w:val="17"/>
        </w:rPr>
        <w:t xml:space="preserve">almeno due compromissioni, una per ciascun dominio, (di cui al punto </w:t>
      </w:r>
      <w:r>
        <w:rPr>
          <w:rFonts w:eastAsia="Wingdings 2" w:cs="Wingdings 2" w:ascii="Wingdings 2" w:hAnsi="Wingdings 2"/>
          <w:b/>
          <w:smallCaps/>
          <w:sz w:val="22"/>
        </w:rPr>
        <w:t></w:t>
      </w:r>
      <w:r>
        <w:rPr>
          <w:b/>
          <w:smallCaps/>
          <w:sz w:val="22"/>
        </w:rPr>
        <w:t xml:space="preserve"> </w:t>
      </w:r>
      <w:r>
        <w:rPr>
          <w:rFonts w:cs="Arial" w:ascii="Century Gothic" w:hAnsi="Century Gothic"/>
          <w:bCs/>
          <w:sz w:val="22"/>
          <w:szCs w:val="17"/>
        </w:rPr>
        <w:t xml:space="preserve">e al punto </w:t>
      </w:r>
      <w:r>
        <w:rPr>
          <w:rFonts w:eastAsia="Wingdings" w:cs="Wingdings" w:ascii="Wingdings" w:hAnsi="Wingdings"/>
          <w:b/>
          <w:smallCaps/>
          <w:sz w:val="22"/>
        </w:rPr>
        <w:t></w:t>
      </w:r>
      <w:r>
        <w:rPr>
          <w:b/>
          <w:smallCaps/>
          <w:sz w:val="22"/>
        </w:rPr>
        <w:t xml:space="preserve"> </w:t>
      </w:r>
      <w:r>
        <w:rPr>
          <w:rFonts w:cs="Arial" w:ascii="Century Gothic" w:hAnsi="Century Gothic"/>
          <w:bCs/>
          <w:sz w:val="22"/>
          <w:szCs w:val="17"/>
        </w:rPr>
        <w:t>del presente modulo</w:t>
      </w:r>
      <w:r>
        <w:rPr>
          <w:rFonts w:ascii="Century Gothic" w:hAnsi="Century Gothic"/>
          <w:bCs/>
          <w:smallCaps/>
          <w:sz w:val="22"/>
          <w:szCs w:val="17"/>
        </w:rPr>
        <w:t>)</w:t>
      </w:r>
      <w:r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>
        <w:rPr>
          <w:rFonts w:cs="Arial" w:ascii="Century Gothic" w:hAnsi="Century Gothic"/>
          <w:bCs/>
          <w:sz w:val="22"/>
          <w:szCs w:val="17"/>
        </w:rPr>
        <w:t>ad</w:t>
      </w:r>
      <w:r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>
        <w:rPr>
          <w:rFonts w:cs="Arial" w:ascii="Century Gothic" w:hAnsi="Century Gothic"/>
          <w:bCs/>
          <w:sz w:val="22"/>
          <w:szCs w:val="17"/>
        </w:rPr>
        <w:t xml:space="preserve">di coloro che versano nelle condizioni sotto riportate, per le quali è sufficiente un’unica condizione : </w:t>
      </w:r>
    </w:p>
    <w:p>
      <w:pPr>
        <w:pStyle w:val="ListParagraph"/>
        <w:numPr>
          <w:ilvl w:val="0"/>
          <w:numId w:val="3"/>
        </w:numPr>
        <w:spacing w:before="0" w:after="0"/>
        <w:contextualSpacing w:val="false"/>
        <w:jc w:val="both"/>
        <w:rPr>
          <w:rFonts w:ascii="Century Gothic" w:hAnsi="Century Gothic" w:cs="Arial"/>
          <w:bCs/>
          <w:sz w:val="22"/>
          <w:szCs w:val="17"/>
        </w:rPr>
      </w:pPr>
      <w:r>
        <w:rPr>
          <w:rFonts w:cs="Arial" w:ascii="Century Gothic" w:hAnsi="Century Gothic"/>
          <w:bCs/>
          <w:sz w:val="22"/>
          <w:szCs w:val="17"/>
        </w:rPr>
        <w:t>nel dominio della “</w:t>
      </w:r>
      <w:r>
        <w:rPr>
          <w:rFonts w:cs="Arial" w:ascii="Century Gothic" w:hAnsi="Century Gothic"/>
          <w:bCs/>
          <w:smallCaps/>
          <w:sz w:val="28"/>
          <w:szCs w:val="17"/>
        </w:rPr>
        <w:t>respirazione</w:t>
      </w:r>
      <w:r>
        <w:rPr>
          <w:rFonts w:cs="Arial" w:ascii="Century Gothic" w:hAnsi="Century Gothic"/>
          <w:bCs/>
          <w:smallCaps/>
          <w:sz w:val="22"/>
          <w:szCs w:val="17"/>
        </w:rPr>
        <w:t xml:space="preserve">” </w:t>
      </w:r>
      <w:r>
        <w:rPr>
          <w:rFonts w:cs="Arial" w:ascii="Century Gothic" w:hAnsi="Century Gothic"/>
          <w:b/>
          <w:bCs/>
          <w:sz w:val="22"/>
          <w:szCs w:val="17"/>
        </w:rPr>
        <w:t xml:space="preserve">ventilazione assistita </w:t>
      </w:r>
      <w:r>
        <w:rPr>
          <w:rFonts w:cs="Arial" w:ascii="Century Gothic" w:hAnsi="Century Gothic"/>
          <w:bCs/>
          <w:sz w:val="22"/>
          <w:szCs w:val="17"/>
        </w:rPr>
        <w:t>(invasiva o non invasiva) per almeno 16 ore/die per 7gg alla settimana;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371" w:leader="none"/>
        </w:tabs>
        <w:spacing w:before="0" w:after="0"/>
        <w:contextualSpacing w:val="false"/>
        <w:jc w:val="both"/>
        <w:outlineLvl w:val="0"/>
        <w:rPr>
          <w:rFonts w:ascii="Century Gothic" w:hAnsi="Century Gothic"/>
          <w:bCs/>
          <w:sz w:val="10"/>
          <w:szCs w:val="12"/>
        </w:rPr>
      </w:pPr>
      <w:r>
        <w:rPr>
          <w:rFonts w:cs="Arial" w:ascii="Century Gothic" w:hAnsi="Century Gothic"/>
          <w:bCs/>
          <w:sz w:val="22"/>
          <w:szCs w:val="17"/>
        </w:rPr>
        <w:t>nel dominio della “</w:t>
      </w:r>
      <w:r>
        <w:rPr>
          <w:rFonts w:cs="Arial" w:ascii="Century Gothic" w:hAnsi="Century Gothic"/>
          <w:bCs/>
          <w:smallCaps/>
          <w:sz w:val="22"/>
          <w:szCs w:val="17"/>
        </w:rPr>
        <w:t>NUTRIZIONE” in</w:t>
      </w:r>
      <w:r>
        <w:rPr>
          <w:rFonts w:cs="Arial" w:ascii="Century Gothic" w:hAnsi="Century Gothic"/>
          <w:bCs/>
          <w:sz w:val="22"/>
          <w:szCs w:val="17"/>
        </w:rPr>
        <w:t xml:space="preserve"> </w:t>
      </w:r>
      <w:r>
        <w:rPr>
          <w:rFonts w:cs="Arial" w:ascii="Century Gothic" w:hAnsi="Century Gothic"/>
          <w:b/>
          <w:bCs/>
          <w:sz w:val="22"/>
          <w:szCs w:val="17"/>
        </w:rPr>
        <w:t>alimentazione parenterale attraverso catetere venoso centrale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7371" w:leader="none"/>
        </w:tabs>
        <w:ind w:left="284" w:hanging="437"/>
        <w:outlineLvl w:val="0"/>
        <w:rPr>
          <w:rFonts w:ascii="Century Gothic" w:hAnsi="Century Gothic"/>
          <w:bCs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in caso di minore in età evolutiva indicare la valutazione correlata all'età fisiologica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371" w:leader="none"/>
        </w:tabs>
        <w:ind w:left="0" w:hanging="0"/>
        <w:outlineLvl w:val="0"/>
        <w:rPr>
          <w:rFonts w:ascii="Century Gothic" w:hAnsi="Century Gothic"/>
          <w:bCs/>
          <w:sz w:val="10"/>
          <w:szCs w:val="1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848" w:gutter="0" w:header="567" w:top="1134" w:footer="113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entury Gothic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enturyGothic-Ital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Century Gothic" w:hAnsi="Century Gothic" w:cs="Arial"/>
        <w:bCs/>
        <w:sz w:val="20"/>
        <w:szCs w:val="20"/>
      </w:rPr>
    </w:pPr>
    <w:r>
      <w:rPr>
        <w:rFonts w:cs="Arial" w:ascii="Century Gothic" w:hAnsi="Century Gothic"/>
        <w:bCs/>
        <w:sz w:val="20"/>
        <w:szCs w:val="20"/>
      </w:rPr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8505" w:leader="none"/>
      </w:tabs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clear" w:pos="708"/>
        <w:tab w:val="left" w:pos="8505" w:leader="none"/>
      </w:tabs>
      <w:jc w:val="center"/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clear" w:pos="708"/>
        <w:tab w:val="left" w:pos="8505" w:leader="none"/>
      </w:tabs>
      <w:rPr>
        <w:rFonts w:ascii="Century Gothic" w:hAnsi="Century Gothic"/>
        <w:b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</w:r>
  </w:p>
  <w:p>
    <w:pPr>
      <w:pStyle w:val="Normal"/>
      <w:tabs>
        <w:tab w:val="clear" w:pos="708"/>
        <w:tab w:val="left" w:pos="8505" w:leader="none"/>
      </w:tabs>
      <w:rPr>
        <w:rFonts w:ascii="Century Gothic" w:hAnsi="Century Gothic"/>
        <w:b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0"/>
        <w:szCs w:val="20"/>
      </w:rPr>
      <w:t xml:space="preserve">Modello 3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6070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next w:val="Normal"/>
    <w:qFormat/>
    <w:rsid w:val="0096070f"/>
    <w:pPr>
      <w:keepNext w:val="true"/>
      <w:numPr>
        <w:ilvl w:val="0"/>
        <w:numId w:val="1"/>
      </w:numPr>
      <w:tabs>
        <w:tab w:val="clear" w:pos="708"/>
        <w:tab w:val="left" w:pos="720" w:leader="none"/>
        <w:tab w:val="left" w:pos="5670" w:leader="none"/>
      </w:tabs>
      <w:outlineLvl w:val="0"/>
    </w:pPr>
    <w:rPr>
      <w:rFonts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sid w:val="0096070f"/>
    <w:rPr>
      <w:color w:val="0000FF"/>
      <w:u w:val="single"/>
    </w:rPr>
  </w:style>
  <w:style w:type="character" w:styleId="CollegamentoInternetvisitato">
    <w:name w:val="FollowedHyperlink"/>
    <w:rsid w:val="0096070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b278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96070f"/>
    <w:pPr>
      <w:spacing w:before="0" w:after="120"/>
    </w:pPr>
    <w:rPr/>
  </w:style>
  <w:style w:type="paragraph" w:styleId="Elenco">
    <w:name w:val="List"/>
    <w:basedOn w:val="Corpodeltesto"/>
    <w:rsid w:val="0096070f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96070f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96070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rsid w:val="0096070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next w:val="Corpodeltesto"/>
    <w:qFormat/>
    <w:rsid w:val="0096070f"/>
    <w:pPr>
      <w:jc w:val="center"/>
    </w:pPr>
    <w:rPr>
      <w:i/>
      <w:iCs/>
    </w:rPr>
  </w:style>
  <w:style w:type="paragraph" w:styleId="Testonormale1" w:customStyle="1">
    <w:name w:val="Testo normale1"/>
    <w:basedOn w:val="Normal"/>
    <w:qFormat/>
    <w:rsid w:val="0096070f"/>
    <w:pPr>
      <w:overflowPunct w:val="false"/>
      <w:textAlignment w:val="baseline"/>
    </w:pPr>
    <w:rPr>
      <w:rFonts w:ascii="Courier New" w:hAnsi="Courier New"/>
      <w:sz w:val="20"/>
      <w:szCs w:val="20"/>
    </w:rPr>
  </w:style>
  <w:style w:type="paragraph" w:styleId="Testofumetto1" w:customStyle="1">
    <w:name w:val="Testo fumetto1"/>
    <w:basedOn w:val="Normal"/>
    <w:qFormat/>
    <w:rsid w:val="0096070f"/>
    <w:pPr>
      <w:overflowPunct w:val="false"/>
      <w:textAlignment w:val="baseline"/>
    </w:pPr>
    <w:rPr>
      <w:rFonts w:ascii="Tahoma" w:hAnsi="Tahoma"/>
      <w:sz w:val="16"/>
      <w:szCs w:val="20"/>
    </w:rPr>
  </w:style>
  <w:style w:type="paragraph" w:styleId="Corpodeltesto21" w:customStyle="1">
    <w:name w:val="Corpo del testo 21"/>
    <w:basedOn w:val="Normal"/>
    <w:qFormat/>
    <w:rsid w:val="0096070f"/>
    <w:pPr>
      <w:overflowPunct w:val="false"/>
      <w:ind w:firstLine="708"/>
      <w:textAlignment w:val="baseline"/>
    </w:pPr>
    <w:rPr>
      <w:rFonts w:ascii="Times New Roman" w:hAnsi="Times New Roman"/>
      <w:szCs w:val="20"/>
    </w:rPr>
  </w:style>
  <w:style w:type="paragraph" w:styleId="BodyText2">
    <w:name w:val="Body Text 2"/>
    <w:basedOn w:val="Normal"/>
    <w:qFormat/>
    <w:rsid w:val="0096070f"/>
    <w:pPr>
      <w:tabs>
        <w:tab w:val="clear" w:pos="708"/>
        <w:tab w:val="left" w:pos="5670" w:leader="none"/>
      </w:tabs>
    </w:pPr>
    <w:rPr>
      <w:rFonts w:ascii="Century Gothic" w:hAnsi="Century Gothic" w:cs="Arial"/>
      <w:sz w:val="22"/>
    </w:rPr>
  </w:style>
  <w:style w:type="paragraph" w:styleId="DocumentMap">
    <w:name w:val="Document Map"/>
    <w:basedOn w:val="Normal"/>
    <w:semiHidden/>
    <w:qFormat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100dc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e8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927B3-EA79-4533-AE0E-8F5A26F37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E7913-2B43-4BAF-99AF-4C54FFB2FBEB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EBC764B9-6536-4653-A7FC-FD3380D58B55}"/>
</file>

<file path=customXml/itemProps4.xml><?xml version="1.0" encoding="utf-8"?>
<ds:datastoreItem xmlns:ds="http://schemas.openxmlformats.org/officeDocument/2006/customXml" ds:itemID="{1ECD0632-3E3A-4A25-BB09-517B518F3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LibreOffice/7.4.0.3$Windows_X86_64 LibreOffice_project/f85e47c08ddd19c015c0114a68350214f7066f5a</Application>
  <AppVersion>15.0000</AppVersion>
  <Pages>2</Pages>
  <Words>463</Words>
  <Characters>2872</Characters>
  <CharactersWithSpaces>3354</CharactersWithSpaces>
  <Paragraphs>71</Paragraphs>
  <Company>ASL CITTA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2019-12-27T09:53:00Z</dcterms:created>
  <dc:creator>rpellicanò</dc:creator>
  <dc:description/>
  <dc:language>it-IT</dc:language>
  <cp:lastModifiedBy/>
  <cp:lastPrinted>2014-11-13T05:41:00Z</cp:lastPrinted>
  <dcterms:modified xsi:type="dcterms:W3CDTF">2023-02-01T12:38:38Z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